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26E0" w:rsidRDefault="009526E0" w:rsidP="001F5B73">
      <w:pPr>
        <w:pStyle w:val="recommendation"/>
      </w:pPr>
      <w:r w:rsidRPr="009526E0">
        <w:rPr>
          <w:noProof/>
          <w:lang w:eastAsia="en-GB"/>
        </w:rPr>
        <w:drawing>
          <wp:inline distT="0" distB="0" distL="0" distR="0">
            <wp:extent cx="2700338" cy="1257301"/>
            <wp:effectExtent l="0" t="0" r="0" b="0"/>
            <wp:docPr id="4" name="Picture 4" descr="TEC Logo - Transparent.png">
              <a:extLst xmlns:a="http://schemas.openxmlformats.org/drawingml/2006/main">
                <a:ext uri="{FF2B5EF4-FFF2-40B4-BE49-F238E27FC236}">
                  <a16:creationId xmlns:a16="http://schemas.microsoft.com/office/drawing/2014/main" id="{9E02DFDB-3F10-43F8-AC34-FA42960240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C Logo - Transparent.png">
                      <a:extLst>
                        <a:ext uri="{FF2B5EF4-FFF2-40B4-BE49-F238E27FC236}">
                          <a16:creationId xmlns:a16="http://schemas.microsoft.com/office/drawing/2014/main" id="{9E02DFDB-3F10-43F8-AC34-FA4296024085}"/>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0338" cy="1257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9526E0" w:rsidRDefault="009526E0" w:rsidP="001F5B73">
      <w:pPr>
        <w:pStyle w:val="recommendation"/>
      </w:pPr>
    </w:p>
    <w:p w:rsidR="00B916D4" w:rsidRDefault="00B916D4" w:rsidP="00B916D4">
      <w:pPr>
        <w:pStyle w:val="recommendation"/>
      </w:pPr>
    </w:p>
    <w:p w:rsidR="005E4263" w:rsidRDefault="005E4263" w:rsidP="00B916D4">
      <w:pPr>
        <w:pStyle w:val="recommendation"/>
      </w:pPr>
    </w:p>
    <w:p w:rsidR="005E4263" w:rsidRDefault="005E4263" w:rsidP="00B916D4">
      <w:pPr>
        <w:pStyle w:val="recommendation"/>
      </w:pPr>
    </w:p>
    <w:p w:rsidR="005E4263" w:rsidRDefault="005E4263" w:rsidP="00B916D4">
      <w:pPr>
        <w:pStyle w:val="recommendation"/>
      </w:pPr>
    </w:p>
    <w:p w:rsidR="00B916D4" w:rsidRPr="00BF4B8E" w:rsidRDefault="00B916D4" w:rsidP="00D12FC5">
      <w:pPr>
        <w:jc w:val="center"/>
      </w:pPr>
    </w:p>
    <w:p w:rsidR="00F90707" w:rsidRDefault="00F90707" w:rsidP="00661436">
      <w:pPr>
        <w:jc w:val="right"/>
        <w:rPr>
          <w:b/>
          <w:sz w:val="36"/>
          <w:szCs w:val="36"/>
        </w:rPr>
      </w:pPr>
      <w:r>
        <w:rPr>
          <w:b/>
          <w:sz w:val="36"/>
          <w:szCs w:val="36"/>
        </w:rPr>
        <w:t>Video Consulting using Attend Anywhere</w:t>
      </w:r>
    </w:p>
    <w:p w:rsidR="00F90707" w:rsidRDefault="00F90707" w:rsidP="00661436">
      <w:pPr>
        <w:jc w:val="right"/>
        <w:rPr>
          <w:b/>
          <w:sz w:val="36"/>
          <w:szCs w:val="36"/>
        </w:rPr>
      </w:pPr>
      <w:r>
        <w:rPr>
          <w:b/>
          <w:sz w:val="36"/>
          <w:szCs w:val="36"/>
        </w:rPr>
        <w:t>Progress Report</w:t>
      </w:r>
    </w:p>
    <w:p w:rsidR="00F90707" w:rsidRPr="0061057C" w:rsidRDefault="00F90707" w:rsidP="00661436">
      <w:pPr>
        <w:jc w:val="right"/>
        <w:rPr>
          <w:b/>
          <w:sz w:val="36"/>
          <w:szCs w:val="36"/>
        </w:rPr>
      </w:pPr>
    </w:p>
    <w:p w:rsidR="00576DF1" w:rsidRDefault="00576DF1" w:rsidP="00D12FC5">
      <w:pPr>
        <w:jc w:val="right"/>
        <w:rPr>
          <w:b/>
          <w:sz w:val="36"/>
          <w:szCs w:val="36"/>
        </w:rPr>
      </w:pPr>
    </w:p>
    <w:p w:rsidR="00B916D4" w:rsidRPr="00860D01" w:rsidRDefault="00B916D4" w:rsidP="00B916D4"/>
    <w:p w:rsidR="00B916D4" w:rsidRPr="00860D01" w:rsidRDefault="00B916D4" w:rsidP="00B916D4"/>
    <w:p w:rsidR="00B916D4" w:rsidRPr="00860D01" w:rsidRDefault="00B916D4" w:rsidP="00B916D4"/>
    <w:p w:rsidR="007A1381" w:rsidRDefault="00EB1E20" w:rsidP="00576DF1">
      <w:pPr>
        <w:jc w:val="right"/>
        <w:rPr>
          <w:sz w:val="28"/>
          <w:szCs w:val="28"/>
        </w:rPr>
      </w:pPr>
      <w:r>
        <w:rPr>
          <w:sz w:val="28"/>
          <w:szCs w:val="28"/>
        </w:rPr>
        <w:t xml:space="preserve">Version </w:t>
      </w:r>
      <w:r w:rsidR="001A737D">
        <w:rPr>
          <w:sz w:val="28"/>
          <w:szCs w:val="28"/>
        </w:rPr>
        <w:t>1.0</w:t>
      </w:r>
    </w:p>
    <w:p w:rsidR="001F5402" w:rsidRDefault="001F5402" w:rsidP="00576DF1">
      <w:pPr>
        <w:jc w:val="right"/>
        <w:rPr>
          <w:sz w:val="28"/>
          <w:szCs w:val="28"/>
        </w:rPr>
      </w:pPr>
    </w:p>
    <w:p w:rsidR="001F5402" w:rsidRDefault="001F5402" w:rsidP="00576DF1">
      <w:pPr>
        <w:jc w:val="right"/>
        <w:rPr>
          <w:sz w:val="28"/>
          <w:szCs w:val="28"/>
        </w:rPr>
      </w:pPr>
    </w:p>
    <w:p w:rsidR="00B916D4" w:rsidRPr="00576DF1" w:rsidRDefault="0054750E" w:rsidP="00576DF1">
      <w:pPr>
        <w:jc w:val="right"/>
        <w:rPr>
          <w:sz w:val="28"/>
          <w:szCs w:val="28"/>
        </w:rPr>
      </w:pPr>
      <w:r>
        <w:rPr>
          <w:sz w:val="28"/>
          <w:szCs w:val="28"/>
        </w:rPr>
        <w:t>August</w:t>
      </w:r>
      <w:r w:rsidR="003267AB">
        <w:rPr>
          <w:sz w:val="28"/>
          <w:szCs w:val="28"/>
        </w:rPr>
        <w:t xml:space="preserve"> 201</w:t>
      </w:r>
      <w:r w:rsidR="000459DB">
        <w:rPr>
          <w:sz w:val="28"/>
          <w:szCs w:val="28"/>
        </w:rPr>
        <w:t>8</w:t>
      </w:r>
    </w:p>
    <w:p w:rsidR="00B916D4" w:rsidRPr="00860D01" w:rsidRDefault="00B916D4" w:rsidP="00B916D4"/>
    <w:p w:rsidR="00B916D4" w:rsidRPr="00860D01" w:rsidRDefault="00B916D4" w:rsidP="00B916D4"/>
    <w:p w:rsidR="00B916D4" w:rsidRPr="00860D01" w:rsidRDefault="00B916D4" w:rsidP="00B916D4"/>
    <w:p w:rsidR="00B916D4" w:rsidRPr="00860D01" w:rsidRDefault="00B916D4" w:rsidP="00B916D4">
      <w:bookmarkStart w:id="0" w:name="_GoBack"/>
      <w:bookmarkEnd w:id="0"/>
    </w:p>
    <w:p w:rsidR="00B916D4" w:rsidRPr="00860D01" w:rsidRDefault="00B916D4" w:rsidP="00B916D4"/>
    <w:p w:rsidR="00B916D4" w:rsidRPr="00860D01" w:rsidRDefault="00B916D4" w:rsidP="00B916D4"/>
    <w:p w:rsidR="00B916D4" w:rsidRDefault="00B916D4" w:rsidP="00B916D4"/>
    <w:p w:rsidR="00B02034" w:rsidRDefault="00B02034" w:rsidP="00B916D4"/>
    <w:p w:rsidR="00B02034" w:rsidRPr="00860D01" w:rsidRDefault="001A737D" w:rsidP="00B916D4">
      <w:r>
        <w:rPr>
          <w:noProof/>
        </w:rPr>
        <mc:AlternateContent>
          <mc:Choice Requires="wps">
            <w:drawing>
              <wp:anchor distT="0" distB="0" distL="114300" distR="114300" simplePos="0" relativeHeight="251670528" behindDoc="0" locked="0" layoutInCell="1" allowOverlap="1">
                <wp:simplePos x="0" y="0"/>
                <wp:positionH relativeFrom="column">
                  <wp:posOffset>2612210</wp:posOffset>
                </wp:positionH>
                <wp:positionV relativeFrom="paragraph">
                  <wp:posOffset>815292</wp:posOffset>
                </wp:positionV>
                <wp:extent cx="690113" cy="388189"/>
                <wp:effectExtent l="0" t="0" r="0" b="0"/>
                <wp:wrapNone/>
                <wp:docPr id="2" name="Rectangle 2"/>
                <wp:cNvGraphicFramePr/>
                <a:graphic xmlns:a="http://schemas.openxmlformats.org/drawingml/2006/main">
                  <a:graphicData uri="http://schemas.microsoft.com/office/word/2010/wordprocessingShape">
                    <wps:wsp>
                      <wps:cNvSpPr/>
                      <wps:spPr>
                        <a:xfrm>
                          <a:off x="0" y="0"/>
                          <a:ext cx="690113" cy="3881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E318C9" id="Rectangle 2" o:spid="_x0000_s1026" style="position:absolute;margin-left:205.7pt;margin-top:64.2pt;width:54.35pt;height:30.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" fillcolor="white [3212]" stroked="f" strokeweight="1pt"/>
            </w:pict>
          </mc:Fallback>
        </mc:AlternateContent>
      </w:r>
    </w:p>
    <w:p w:rsidR="00BE6EE6" w:rsidRDefault="00BE6EE6" w:rsidP="009526E0">
      <w:pPr>
        <w:pStyle w:val="Heading1"/>
      </w:pPr>
      <w:r>
        <w:lastRenderedPageBreak/>
        <w:t>Background</w:t>
      </w:r>
    </w:p>
    <w:p w:rsidR="009F041F" w:rsidRDefault="00014010" w:rsidP="009F041F">
      <w:r>
        <w:t>The Technology Enabled Care (TEC) Programme was established in 2015, with an aim of increasing the use of video conferencing</w:t>
      </w:r>
      <w:r w:rsidR="00F74F2A">
        <w:t xml:space="preserve"> (VC)</w:t>
      </w:r>
      <w:r>
        <w:t xml:space="preserve"> technologies for health and care consultation</w:t>
      </w:r>
      <w:r w:rsidR="00385DFB">
        <w:t>s</w:t>
      </w:r>
      <w:r>
        <w:t xml:space="preserve">.  Initially using traditional video conferencing systems such as Cisco and Polycom devices, a range of projects were established to </w:t>
      </w:r>
      <w:r w:rsidR="00B24760">
        <w:t xml:space="preserve">improve communication between the health and social care sectors, </w:t>
      </w:r>
      <w:r w:rsidR="00C47F08">
        <w:t xml:space="preserve">support the use of VC </w:t>
      </w:r>
      <w:r w:rsidR="00385DFB">
        <w:t>consultation with outpatients</w:t>
      </w:r>
      <w:r w:rsidR="00C47F08">
        <w:t xml:space="preserve"> and </w:t>
      </w:r>
      <w:r>
        <w:t xml:space="preserve">develop video mediated clinical services to </w:t>
      </w:r>
      <w:r w:rsidR="00F74F2A">
        <w:t>c</w:t>
      </w:r>
      <w:r>
        <w:t xml:space="preserve">are </w:t>
      </w:r>
      <w:r w:rsidR="00F74F2A">
        <w:t>h</w:t>
      </w:r>
      <w:r>
        <w:t>omes</w:t>
      </w:r>
      <w:r w:rsidR="00C47F08">
        <w:t xml:space="preserve"> in Borders, Lanarkshire</w:t>
      </w:r>
      <w:r w:rsidR="00385DFB">
        <w:t>, Angus</w:t>
      </w:r>
      <w:r w:rsidR="00C47F08">
        <w:t xml:space="preserve"> and Midlothian.  </w:t>
      </w:r>
    </w:p>
    <w:p w:rsidR="00C47F08" w:rsidRPr="00014010" w:rsidRDefault="00C47F08" w:rsidP="009F041F">
      <w:r>
        <w:t>In late 2015, the team became aware of new product, Attend Anywhere, that use</w:t>
      </w:r>
      <w:r w:rsidR="00385DFB">
        <w:t xml:space="preserve">s </w:t>
      </w:r>
      <w:proofErr w:type="gramStart"/>
      <w:r>
        <w:t>browser based</w:t>
      </w:r>
      <w:proofErr w:type="gramEnd"/>
      <w:r>
        <w:t xml:space="preserve"> technology to deliver a video consulting solution that matches the consulting workflow.  This greatly simplified the </w:t>
      </w:r>
      <w:r w:rsidR="00385DFB">
        <w:t>video consultation workflow</w:t>
      </w:r>
      <w:r>
        <w:t xml:space="preserve"> and provided a simpler technical solution.</w:t>
      </w:r>
    </w:p>
    <w:p w:rsidR="009F041F" w:rsidRPr="009F041F" w:rsidRDefault="009F041F" w:rsidP="009F041F">
      <w:pPr>
        <w:pStyle w:val="Heading2"/>
      </w:pPr>
      <w:r>
        <w:t>Attend Anywhere</w:t>
      </w:r>
    </w:p>
    <w:p w:rsidR="00BE6EE6" w:rsidRDefault="00BE6EE6" w:rsidP="00BE6EE6">
      <w:r>
        <w:t>The development of Attend Anywhere was funded by Health Direct Australia.  Health Direct Australia are government funded to provide services similar to NHS 24 such as out of hours care, nurse triage and a range of helplines.  The aim was to develop a video consulting system that could com</w:t>
      </w:r>
      <w:r w:rsidR="00385DFB">
        <w:t>p</w:t>
      </w:r>
      <w:r>
        <w:t>ete with the ease of use of traditional telephony systems.</w:t>
      </w:r>
    </w:p>
    <w:p w:rsidR="00BE6EE6" w:rsidRDefault="00BE6EE6" w:rsidP="00BE6EE6">
      <w:r>
        <w:t>The Attend Anywhere system provides a video clinic environment that can be accessed by a member of the public using a web browser on their own device, be it a laptop, tablet or smartphone.  The system is purpose buil</w:t>
      </w:r>
      <w:r w:rsidR="00F74F2A">
        <w:t>t</w:t>
      </w:r>
      <w:r>
        <w:t xml:space="preserve"> to meet the needs of the health and care sectors, with the ability to deliver video consulting services at scale.</w:t>
      </w:r>
    </w:p>
    <w:p w:rsidR="00BE6EE6" w:rsidRDefault="00BE6EE6" w:rsidP="00BE6EE6">
      <w:pPr>
        <w:pStyle w:val="Caption"/>
      </w:pPr>
      <w:r>
        <w:t xml:space="preserve">Figure </w:t>
      </w:r>
      <w:r w:rsidR="00FF595E">
        <w:rPr>
          <w:noProof/>
        </w:rPr>
        <w:fldChar w:fldCharType="begin"/>
      </w:r>
      <w:r w:rsidR="005A763A">
        <w:rPr>
          <w:noProof/>
        </w:rPr>
        <w:instrText xml:space="preserve"> SEQ Figure \* ARABIC </w:instrText>
      </w:r>
      <w:r w:rsidR="00FF595E">
        <w:rPr>
          <w:noProof/>
        </w:rPr>
        <w:fldChar w:fldCharType="separate"/>
      </w:r>
      <w:r w:rsidR="001A737D">
        <w:rPr>
          <w:noProof/>
        </w:rPr>
        <w:t>1</w:t>
      </w:r>
      <w:r w:rsidR="00FF595E">
        <w:rPr>
          <w:noProof/>
        </w:rPr>
        <w:fldChar w:fldCharType="end"/>
      </w:r>
      <w:r>
        <w:t xml:space="preserve"> Attend Anywhere Consultation Process</w:t>
      </w:r>
    </w:p>
    <w:p w:rsidR="00BE6EE6" w:rsidRDefault="00BE6EE6" w:rsidP="00BE6EE6">
      <w:r>
        <w:rPr>
          <w:noProof/>
          <w:lang w:eastAsia="en-GB"/>
        </w:rPr>
        <w:drawing>
          <wp:inline distT="0" distB="0" distL="0" distR="0">
            <wp:extent cx="5943600" cy="2380615"/>
            <wp:effectExtent l="0" t="0" r="0" b="0"/>
            <wp:docPr id="1" name="Picture 1" descr="HowItWorks_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ItWorks_A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380615"/>
                    </a:xfrm>
                    <a:prstGeom prst="rect">
                      <a:avLst/>
                    </a:prstGeom>
                    <a:noFill/>
                    <a:ln>
                      <a:noFill/>
                    </a:ln>
                  </pic:spPr>
                </pic:pic>
              </a:graphicData>
            </a:graphic>
          </wp:inline>
        </w:drawing>
      </w:r>
    </w:p>
    <w:p w:rsidR="00BE6EE6" w:rsidRDefault="00BE6EE6" w:rsidP="00BE6EE6">
      <w:r>
        <w:t>The Attend Anywhere system was procured in October 2016 and was formally launched by the Cabinet Secretary for Health and Sport in December 2016.</w:t>
      </w:r>
    </w:p>
    <w:p w:rsidR="00BE6EE6" w:rsidRDefault="00BE6EE6" w:rsidP="00BE6EE6">
      <w:pPr>
        <w:pStyle w:val="TOC1"/>
        <w:ind w:left="851"/>
      </w:pPr>
    </w:p>
    <w:p w:rsidR="007D5EF9" w:rsidRDefault="007D5EF9" w:rsidP="009526E0">
      <w:pPr>
        <w:pStyle w:val="Heading1"/>
      </w:pPr>
      <w:r>
        <w:t>Up-</w:t>
      </w:r>
      <w:r w:rsidR="00BE6EE6">
        <w:t>Take</w:t>
      </w:r>
      <w:r w:rsidR="0090346D">
        <w:t xml:space="preserve"> by Organisation</w:t>
      </w:r>
    </w:p>
    <w:p w:rsidR="00BE6EE6" w:rsidRDefault="00BE6EE6" w:rsidP="00BE6EE6">
      <w:r>
        <w:t xml:space="preserve">By March 2018, Attend Anywhere clinics </w:t>
      </w:r>
      <w:r w:rsidR="00F74F2A">
        <w:t>had</w:t>
      </w:r>
      <w:r>
        <w:t xml:space="preserve"> been establish</w:t>
      </w:r>
      <w:r w:rsidR="0090346D">
        <w:t>ed</w:t>
      </w:r>
      <w:r>
        <w:t xml:space="preserve"> in 13/14 territorial board</w:t>
      </w:r>
      <w:r w:rsidR="00DF11B2">
        <w:t>s</w:t>
      </w:r>
      <w:r w:rsidR="0090346D">
        <w:t xml:space="preserve"> as well at a range of Integrated Joint Boards and third sector organisation</w:t>
      </w:r>
      <w:r w:rsidR="00F74F2A">
        <w:t>s</w:t>
      </w:r>
      <w:r w:rsidR="0090346D">
        <w:t>.  I</w:t>
      </w:r>
      <w:r w:rsidR="005A763A">
        <w:t>n addition, the system is being trialled within the Golden Jubilee National Hospital and NHS 24</w:t>
      </w:r>
      <w:r w:rsidR="00385DFB">
        <w:t xml:space="preserve">.  </w:t>
      </w:r>
      <w:r w:rsidR="0090346D">
        <w:t xml:space="preserve">NHS Lothian have expressed an interest in using the service </w:t>
      </w:r>
      <w:r w:rsidR="005A763A">
        <w:t>following a review of infrastructure standards.</w:t>
      </w:r>
      <w:r w:rsidR="0090346D">
        <w:t xml:space="preserve"> </w:t>
      </w:r>
    </w:p>
    <w:p w:rsidR="00B324DF" w:rsidRDefault="006F3DDD" w:rsidP="00B324DF">
      <w:r>
        <w:t xml:space="preserve">A total of </w:t>
      </w:r>
      <w:r w:rsidR="00F52DB1">
        <w:t>107</w:t>
      </w:r>
      <w:r>
        <w:t xml:space="preserve"> organisational units have been set up on the system.  Each organisational unit can contain one of more waiting areas managed by an administrator. </w:t>
      </w:r>
      <w:r w:rsidR="00151CD2">
        <w:t xml:space="preserve">These cover a wide </w:t>
      </w:r>
      <w:r w:rsidR="00151CD2">
        <w:lastRenderedPageBreak/>
        <w:t>range of health, care and third sector organisations.  A f</w:t>
      </w:r>
      <w:r w:rsidR="00385DFB">
        <w:t>u</w:t>
      </w:r>
      <w:r w:rsidR="00151CD2">
        <w:t xml:space="preserve">ll list of organisational units is contained </w:t>
      </w:r>
      <w:r w:rsidR="00385DFB">
        <w:t>in Appendix 1.</w:t>
      </w:r>
    </w:p>
    <w:p w:rsidR="0090346D" w:rsidRDefault="00A67AC0" w:rsidP="009526E0">
      <w:pPr>
        <w:pStyle w:val="Heading1"/>
      </w:pPr>
      <w:r>
        <w:t>Attend Anywhere</w:t>
      </w:r>
      <w:r w:rsidR="005B7EA0">
        <w:t xml:space="preserve"> Usage</w:t>
      </w:r>
    </w:p>
    <w:p w:rsidR="00DC22DC" w:rsidRDefault="0072386B" w:rsidP="00DC22DC">
      <w:r>
        <w:t>Clinical and care services to citizens are provided via a ‘Waiting Area’.  This provides the front door to the clinic, from where the service provider or clinician can collect the client.  Each waiting area represents a different clinical or care service.</w:t>
      </w:r>
      <w:r w:rsidR="00DC22DC">
        <w:t xml:space="preserve">  Active waiting areas cover a wide range of specialties including consultant led outpatient clinics, AHP services, primary care and third sector provision.  The full range of waiting areas is shown in Appendix 3.</w:t>
      </w:r>
    </w:p>
    <w:p w:rsidR="0072386B" w:rsidRDefault="0072386B" w:rsidP="0072386B">
      <w:r>
        <w:t xml:space="preserve">There are currently </w:t>
      </w:r>
      <w:r w:rsidR="00AB1461">
        <w:t>25</w:t>
      </w:r>
      <w:r w:rsidR="00344ED9">
        <w:t>7</w:t>
      </w:r>
      <w:r>
        <w:t xml:space="preserve"> waiting areas created on the system, with </w:t>
      </w:r>
      <w:r w:rsidR="00344ED9">
        <w:t>103</w:t>
      </w:r>
      <w:r>
        <w:t xml:space="preserve"> </w:t>
      </w:r>
      <w:proofErr w:type="gramStart"/>
      <w:r>
        <w:t>active</w:t>
      </w:r>
      <w:proofErr w:type="gramEnd"/>
      <w:r>
        <w:t xml:space="preserve"> in the last quarter.</w:t>
      </w:r>
    </w:p>
    <w:p w:rsidR="00814E7B" w:rsidRDefault="00DC22DC" w:rsidP="00814E7B">
      <w:r>
        <w:t>The number of consultations has also</w:t>
      </w:r>
      <w:r w:rsidR="00814E7B">
        <w:t xml:space="preserve"> </w:t>
      </w:r>
      <w:r w:rsidR="00114A26">
        <w:t xml:space="preserve">increased significantly over the course of the programme.  From the first patient consultation in February 2016, a </w:t>
      </w:r>
      <w:r w:rsidR="008C0C91">
        <w:t>s</w:t>
      </w:r>
      <w:r w:rsidR="00114A26">
        <w:t xml:space="preserve">exual </w:t>
      </w:r>
      <w:r w:rsidR="008C0C91">
        <w:t>h</w:t>
      </w:r>
      <w:r w:rsidR="00114A26">
        <w:t xml:space="preserve">ealth </w:t>
      </w:r>
      <w:r w:rsidR="005B7EA0">
        <w:t>appointment</w:t>
      </w:r>
      <w:r w:rsidR="00114A26">
        <w:t xml:space="preserve"> between Grampian and the Islands, </w:t>
      </w:r>
      <w:r w:rsidR="005B7EA0">
        <w:t>the number of consultations</w:t>
      </w:r>
      <w:r w:rsidR="005B7EA0" w:rsidRPr="001864BC">
        <w:rPr>
          <w:vertAlign w:val="superscript"/>
        </w:rPr>
        <w:footnoteReference w:id="1"/>
      </w:r>
      <w:r w:rsidR="005B7EA0">
        <w:t xml:space="preserve"> has grown month on mont</w:t>
      </w:r>
      <w:r>
        <w:t>h.  Over 1</w:t>
      </w:r>
      <w:r w:rsidR="00344ED9">
        <w:t>9</w:t>
      </w:r>
      <w:r>
        <w:t>00 consultations have been held to date.</w:t>
      </w:r>
    </w:p>
    <w:p w:rsidR="005B7EA0" w:rsidRDefault="009458AA" w:rsidP="006F3DDD">
      <w:pPr>
        <w:pStyle w:val="Caption"/>
      </w:pPr>
      <w:r>
        <w:t xml:space="preserve">Figure </w:t>
      </w:r>
      <w:r w:rsidR="00FF595E">
        <w:rPr>
          <w:noProof/>
        </w:rPr>
        <w:fldChar w:fldCharType="begin"/>
      </w:r>
      <w:r w:rsidR="005A763A">
        <w:rPr>
          <w:noProof/>
        </w:rPr>
        <w:instrText xml:space="preserve"> SEQ Figure \* ARABIC </w:instrText>
      </w:r>
      <w:r w:rsidR="00FF595E">
        <w:rPr>
          <w:noProof/>
        </w:rPr>
        <w:fldChar w:fldCharType="separate"/>
      </w:r>
      <w:r w:rsidR="001A737D">
        <w:rPr>
          <w:noProof/>
        </w:rPr>
        <w:t>2</w:t>
      </w:r>
      <w:r w:rsidR="00FF595E">
        <w:rPr>
          <w:noProof/>
        </w:rPr>
        <w:fldChar w:fldCharType="end"/>
      </w:r>
      <w:r>
        <w:t xml:space="preserve"> Attend Anywhere </w:t>
      </w:r>
      <w:r w:rsidR="00DC22DC">
        <w:t>Activity</w:t>
      </w:r>
    </w:p>
    <w:p w:rsidR="009458AA" w:rsidRDefault="00BF60A4" w:rsidP="00814E7B">
      <w:r>
        <w:rPr>
          <w:noProof/>
          <w:lang w:eastAsia="en-GB"/>
        </w:rPr>
        <w:drawing>
          <wp:inline distT="0" distB="0" distL="0" distR="0">
            <wp:extent cx="5604390" cy="3140015"/>
            <wp:effectExtent l="0" t="0" r="15875" b="3810"/>
            <wp:docPr id="6" name="Chart 6">
              <a:extLst xmlns:a="http://schemas.openxmlformats.org/drawingml/2006/main">
                <a:ext uri="{FF2B5EF4-FFF2-40B4-BE49-F238E27FC236}">
                  <a16:creationId xmlns:a16="http://schemas.microsoft.com/office/drawing/2014/main" id="{2444BA4E-6519-4823-8E4F-9A37D57B63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458AA" w:rsidRPr="00814E7B" w:rsidRDefault="009458AA" w:rsidP="00814E7B"/>
    <w:p w:rsidR="00BB48BE" w:rsidRPr="00BB48BE" w:rsidRDefault="00BB48BE" w:rsidP="00BB48BE">
      <w:r>
        <w:t>In addition to the clinical functionality, the Attend Anywhere system provide</w:t>
      </w:r>
      <w:r w:rsidR="00385DFB">
        <w:t>s</w:t>
      </w:r>
      <w:r>
        <w:t xml:space="preserve"> a platform to hold small VC meetings via virtual meeting rooms.  There are currently </w:t>
      </w:r>
      <w:r w:rsidR="00F52DB1">
        <w:t>265</w:t>
      </w:r>
      <w:r>
        <w:t xml:space="preserve"> meeting rooms cr</w:t>
      </w:r>
      <w:r w:rsidR="00F52DB1">
        <w:t>e</w:t>
      </w:r>
      <w:r>
        <w:t>ated o</w:t>
      </w:r>
      <w:r w:rsidR="00F52DB1">
        <w:t>n</w:t>
      </w:r>
      <w:r>
        <w:t xml:space="preserve"> the system, of which </w:t>
      </w:r>
      <w:r w:rsidR="00F52DB1">
        <w:t>81</w:t>
      </w:r>
      <w:r>
        <w:t xml:space="preserve"> have been active in the last quarter.  </w:t>
      </w:r>
      <w:r w:rsidR="004B4C67">
        <w:t xml:space="preserve">To date </w:t>
      </w:r>
      <w:r w:rsidR="00F52DB1">
        <w:t>over</w:t>
      </w:r>
      <w:r w:rsidR="004B4C67">
        <w:t xml:space="preserve"> 2,</w:t>
      </w:r>
      <w:r w:rsidR="00F52DB1">
        <w:t>8</w:t>
      </w:r>
      <w:r w:rsidR="004B4C67">
        <w:t>00 meeting</w:t>
      </w:r>
      <w:r w:rsidR="008C0C91">
        <w:t>s</w:t>
      </w:r>
      <w:r w:rsidR="004B4C67">
        <w:t xml:space="preserve"> have been held, yielding</w:t>
      </w:r>
      <w:r w:rsidR="008C0C91">
        <w:t xml:space="preserve"> a</w:t>
      </w:r>
      <w:r w:rsidR="004B4C67">
        <w:t xml:space="preserve"> </w:t>
      </w:r>
      <w:proofErr w:type="gramStart"/>
      <w:r w:rsidR="004B4C67">
        <w:t>knock on</w:t>
      </w:r>
      <w:proofErr w:type="gramEnd"/>
      <w:r w:rsidR="004B4C67">
        <w:t xml:space="preserve"> saving on staff time and travel.</w:t>
      </w:r>
    </w:p>
    <w:p w:rsidR="007D5EF9" w:rsidRDefault="00F36074" w:rsidP="009526E0">
      <w:pPr>
        <w:pStyle w:val="Heading1"/>
      </w:pPr>
      <w:r>
        <w:tab/>
      </w:r>
      <w:r w:rsidR="004B4C67">
        <w:t>User</w:t>
      </w:r>
      <w:r w:rsidR="007D5EF9">
        <w:t xml:space="preserve"> Feedback</w:t>
      </w:r>
    </w:p>
    <w:p w:rsidR="004B4C67" w:rsidRDefault="004B4C67" w:rsidP="004B4C67">
      <w:r>
        <w:t>User feedback has been measured using surveys presented to the user at the end of the call.  Sperate surveys a</w:t>
      </w:r>
      <w:r w:rsidR="008C0C91">
        <w:t>re</w:t>
      </w:r>
      <w:r>
        <w:t xml:space="preserve"> displayed to providers and service users.</w:t>
      </w:r>
    </w:p>
    <w:p w:rsidR="0099709E" w:rsidRDefault="0099709E" w:rsidP="009526E0">
      <w:pPr>
        <w:pStyle w:val="Heading2"/>
      </w:pPr>
      <w:r>
        <w:lastRenderedPageBreak/>
        <w:t>Service User / Patient Feedback</w:t>
      </w:r>
    </w:p>
    <w:p w:rsidR="00905BF6" w:rsidRDefault="0099709E" w:rsidP="004B4C67">
      <w:r>
        <w:t xml:space="preserve">Feedback from service users has been largely positive, with good scores for ease of use and success.  However, it should be noted that questionnaires are displayed at the end of a call.  Service users who failed to reach this stage would not have participated in the survey.  The following results are based on </w:t>
      </w:r>
      <w:r w:rsidR="00324436">
        <w:t>522</w:t>
      </w:r>
      <w:r>
        <w:t xml:space="preserve"> responses.</w:t>
      </w:r>
    </w:p>
    <w:p w:rsidR="00E52BB4" w:rsidRDefault="00E52BB4" w:rsidP="00E52BB4">
      <w:pPr>
        <w:pStyle w:val="Caption"/>
      </w:pPr>
      <w:r>
        <w:t xml:space="preserve">Figure </w:t>
      </w:r>
      <w:r w:rsidR="00FF595E">
        <w:rPr>
          <w:noProof/>
        </w:rPr>
        <w:fldChar w:fldCharType="begin"/>
      </w:r>
      <w:r w:rsidR="00777BB4">
        <w:rPr>
          <w:noProof/>
        </w:rPr>
        <w:instrText xml:space="preserve"> SEQ Figure \* ARABIC </w:instrText>
      </w:r>
      <w:r w:rsidR="00FF595E">
        <w:rPr>
          <w:noProof/>
        </w:rPr>
        <w:fldChar w:fldCharType="separate"/>
      </w:r>
      <w:r w:rsidR="001A737D">
        <w:rPr>
          <w:noProof/>
        </w:rPr>
        <w:t>3</w:t>
      </w:r>
      <w:r w:rsidR="00FF595E">
        <w:rPr>
          <w:noProof/>
        </w:rPr>
        <w:fldChar w:fldCharType="end"/>
      </w:r>
      <w:r>
        <w:t xml:space="preserve"> Ease of Use</w:t>
      </w:r>
    </w:p>
    <w:p w:rsidR="00905BF6" w:rsidRDefault="00324436" w:rsidP="004B4C67">
      <w:r>
        <w:rPr>
          <w:noProof/>
          <w:lang w:eastAsia="en-GB"/>
        </w:rPr>
        <w:drawing>
          <wp:inline distT="0" distB="0" distL="0" distR="0">
            <wp:extent cx="5333679" cy="2329132"/>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9173" t="42091" r="67438" b="21592"/>
                    <a:stretch/>
                  </pic:blipFill>
                  <pic:spPr bwMode="auto">
                    <a:xfrm>
                      <a:off x="0" y="0"/>
                      <a:ext cx="5415443" cy="2364837"/>
                    </a:xfrm>
                    <a:prstGeom prst="rect">
                      <a:avLst/>
                    </a:prstGeom>
                    <a:ln>
                      <a:noFill/>
                    </a:ln>
                    <a:extLst>
                      <a:ext uri="{53640926-AAD7-44D8-BBD7-CCE9431645EC}">
                        <a14:shadowObscured xmlns:a14="http://schemas.microsoft.com/office/drawing/2010/main"/>
                      </a:ext>
                    </a:extLst>
                  </pic:spPr>
                </pic:pic>
              </a:graphicData>
            </a:graphic>
          </wp:inline>
        </w:drawing>
      </w:r>
    </w:p>
    <w:p w:rsidR="00A636AA" w:rsidRDefault="00385DFB" w:rsidP="004B4C67">
      <w:r>
        <w:t xml:space="preserve">It is notable that </w:t>
      </w:r>
      <w:r w:rsidR="00A636AA">
        <w:t>98% of users said they would use the service again.</w:t>
      </w:r>
    </w:p>
    <w:p w:rsidR="0099709E" w:rsidRDefault="0099709E" w:rsidP="004B4C67">
      <w:r>
        <w:t>When queried about any technical issue</w:t>
      </w:r>
      <w:r w:rsidR="00D31B3F">
        <w:t>s around 25</w:t>
      </w:r>
      <w:r>
        <w:t xml:space="preserve">% </w:t>
      </w:r>
      <w:r w:rsidR="00D31B3F">
        <w:t xml:space="preserve">of users </w:t>
      </w:r>
      <w:r>
        <w:t xml:space="preserve">reported problems.  This figure was surprisingly high given the high scores for usability.  A review of the individual responses showed that the issues fell </w:t>
      </w:r>
      <w:r w:rsidR="00D31B3F">
        <w:t xml:space="preserve">into a wide range of categories, but many with a common theme around poor audio and video related to low bandwidth.  </w:t>
      </w:r>
      <w:proofErr w:type="gramStart"/>
      <w:r w:rsidR="00D31B3F">
        <w:t>However</w:t>
      </w:r>
      <w:proofErr w:type="gramEnd"/>
      <w:r w:rsidR="00D31B3F">
        <w:t xml:space="preserve"> this does not appear to have stopped the consultations.</w:t>
      </w:r>
    </w:p>
    <w:p w:rsidR="00905BF6" w:rsidRDefault="00A636AA" w:rsidP="004B4C67">
      <w:r>
        <w:t xml:space="preserve">Based on </w:t>
      </w:r>
      <w:r w:rsidR="00773B87">
        <w:t>471</w:t>
      </w:r>
      <w:r>
        <w:t xml:space="preserve"> </w:t>
      </w:r>
      <w:r w:rsidR="00324436">
        <w:t>answers,</w:t>
      </w:r>
      <w:r w:rsidR="0099709E">
        <w:t xml:space="preserve"> travel savings were as follows.</w:t>
      </w:r>
      <w:r w:rsidR="006805ED">
        <w:t xml:space="preserve">  It should be noted that these figures account for one way only.</w:t>
      </w:r>
    </w:p>
    <w:p w:rsidR="00AF0A22" w:rsidRPr="00905BF6" w:rsidRDefault="00773B87" w:rsidP="00A636AA">
      <w:pPr>
        <w:pStyle w:val="bullet0"/>
      </w:pPr>
      <w:r>
        <w:rPr>
          <w:rFonts w:eastAsiaTheme="minorEastAsia"/>
        </w:rPr>
        <w:t>46</w:t>
      </w:r>
      <w:r w:rsidR="00C877D7" w:rsidRPr="00905BF6">
        <w:rPr>
          <w:rFonts w:eastAsiaTheme="minorEastAsia"/>
        </w:rPr>
        <w:t xml:space="preserve"> bus/train journeys</w:t>
      </w:r>
    </w:p>
    <w:p w:rsidR="00AF0A22" w:rsidRPr="00905BF6" w:rsidRDefault="00773B87" w:rsidP="00A636AA">
      <w:pPr>
        <w:pStyle w:val="bullet0"/>
      </w:pPr>
      <w:r>
        <w:rPr>
          <w:rFonts w:eastAsiaTheme="minorEastAsia"/>
        </w:rPr>
        <w:t>34</w:t>
      </w:r>
      <w:r w:rsidR="00C877D7" w:rsidRPr="00905BF6">
        <w:rPr>
          <w:rFonts w:eastAsiaTheme="minorEastAsia"/>
        </w:rPr>
        <w:t xml:space="preserve"> taxi rides</w:t>
      </w:r>
    </w:p>
    <w:p w:rsidR="00AF0A22" w:rsidRPr="00905BF6" w:rsidRDefault="00773B87" w:rsidP="00A636AA">
      <w:pPr>
        <w:pStyle w:val="bullet0"/>
      </w:pPr>
      <w:r>
        <w:rPr>
          <w:rFonts w:eastAsiaTheme="minorEastAsia"/>
        </w:rPr>
        <w:t>301</w:t>
      </w:r>
      <w:r w:rsidR="00C877D7" w:rsidRPr="00905BF6">
        <w:rPr>
          <w:rFonts w:eastAsiaTheme="minorEastAsia"/>
        </w:rPr>
        <w:t xml:space="preserve"> car journeys</w:t>
      </w:r>
    </w:p>
    <w:p w:rsidR="00AF0A22" w:rsidRPr="00905BF6" w:rsidRDefault="00773B87" w:rsidP="00A636AA">
      <w:pPr>
        <w:pStyle w:val="bullet0"/>
      </w:pPr>
      <w:r>
        <w:rPr>
          <w:rFonts w:eastAsiaTheme="minorEastAsia"/>
        </w:rPr>
        <w:t>29</w:t>
      </w:r>
      <w:r w:rsidR="00C877D7" w:rsidRPr="00905BF6">
        <w:rPr>
          <w:rFonts w:eastAsiaTheme="minorEastAsia"/>
        </w:rPr>
        <w:t xml:space="preserve"> flights</w:t>
      </w:r>
    </w:p>
    <w:p w:rsidR="00A636AA" w:rsidRDefault="00773B87" w:rsidP="00A636AA">
      <w:pPr>
        <w:pStyle w:val="bullet0"/>
      </w:pPr>
      <w:r>
        <w:rPr>
          <w:rFonts w:eastAsiaTheme="minorEastAsia"/>
        </w:rPr>
        <w:t>40</w:t>
      </w:r>
      <w:r w:rsidR="00C877D7" w:rsidRPr="00905BF6">
        <w:rPr>
          <w:rFonts w:eastAsiaTheme="minorEastAsia"/>
        </w:rPr>
        <w:t xml:space="preserve"> ferry crossings</w:t>
      </w:r>
    </w:p>
    <w:p w:rsidR="00905BF6" w:rsidRDefault="00773B87" w:rsidP="00A636AA">
      <w:pPr>
        <w:pStyle w:val="bullet0"/>
      </w:pPr>
      <w:r>
        <w:rPr>
          <w:rFonts w:eastAsiaTheme="minorEastAsia"/>
        </w:rPr>
        <w:t>20</w:t>
      </w:r>
      <w:r w:rsidR="00905BF6" w:rsidRPr="00905BF6">
        <w:rPr>
          <w:rFonts w:eastAsiaTheme="minorEastAsia"/>
        </w:rPr>
        <w:t xml:space="preserve"> patient transports</w:t>
      </w:r>
    </w:p>
    <w:p w:rsidR="00A636AA" w:rsidRDefault="006805ED" w:rsidP="00A636AA">
      <w:r>
        <w:t>Service users indicated that on average they saved a</w:t>
      </w:r>
      <w:r w:rsidR="00773B87">
        <w:t>n</w:t>
      </w:r>
      <w:r>
        <w:t xml:space="preserve"> </w:t>
      </w:r>
      <w:proofErr w:type="gramStart"/>
      <w:r w:rsidR="00773B87">
        <w:t>85</w:t>
      </w:r>
      <w:r>
        <w:t xml:space="preserve"> mile</w:t>
      </w:r>
      <w:proofErr w:type="gramEnd"/>
      <w:r>
        <w:t xml:space="preserve"> round trip.  Of these journeys, 1</w:t>
      </w:r>
      <w:r w:rsidR="00773B87">
        <w:t>3</w:t>
      </w:r>
      <w:r>
        <w:t>% would have been paid for by the local Health Board.</w:t>
      </w:r>
    </w:p>
    <w:p w:rsidR="00905BF6" w:rsidRDefault="006805ED" w:rsidP="00905BF6">
      <w:r>
        <w:t xml:space="preserve">Respondents were also asked to select both the benefits and disadvantages of Attend Anywhere.  These are shown in Figures </w:t>
      </w:r>
      <w:r w:rsidR="00C877D7">
        <w:t>7 and 8.  The difference in scale between the two graphs is striking</w:t>
      </w:r>
      <w:r w:rsidR="008C0C91">
        <w:t>.</w:t>
      </w:r>
    </w:p>
    <w:p w:rsidR="006805ED" w:rsidRDefault="006805ED" w:rsidP="006805ED">
      <w:pPr>
        <w:pStyle w:val="Caption"/>
      </w:pPr>
      <w:r>
        <w:lastRenderedPageBreak/>
        <w:t xml:space="preserve">Figure </w:t>
      </w:r>
      <w:r w:rsidR="00FF595E">
        <w:rPr>
          <w:noProof/>
        </w:rPr>
        <w:fldChar w:fldCharType="begin"/>
      </w:r>
      <w:r w:rsidR="005A763A">
        <w:rPr>
          <w:noProof/>
        </w:rPr>
        <w:instrText xml:space="preserve"> SEQ Figure \* ARABIC </w:instrText>
      </w:r>
      <w:r w:rsidR="00FF595E">
        <w:rPr>
          <w:noProof/>
        </w:rPr>
        <w:fldChar w:fldCharType="separate"/>
      </w:r>
      <w:r w:rsidR="001A737D">
        <w:rPr>
          <w:noProof/>
        </w:rPr>
        <w:t>4</w:t>
      </w:r>
      <w:r w:rsidR="00FF595E">
        <w:rPr>
          <w:noProof/>
        </w:rPr>
        <w:fldChar w:fldCharType="end"/>
      </w:r>
      <w:r>
        <w:t xml:space="preserve"> Benefits of Attend Anywhere</w:t>
      </w:r>
    </w:p>
    <w:p w:rsidR="00905BF6" w:rsidRDefault="00773B87" w:rsidP="004B4C67">
      <w:r>
        <w:rPr>
          <w:noProof/>
          <w:lang w:eastAsia="en-GB"/>
        </w:rPr>
        <w:drawing>
          <wp:inline distT="0" distB="0" distL="0" distR="0">
            <wp:extent cx="5722188" cy="3433313"/>
            <wp:effectExtent l="0" t="0" r="12065" b="15240"/>
            <wp:docPr id="16" name="Chart 16">
              <a:extLst xmlns:a="http://schemas.openxmlformats.org/drawingml/2006/main">
                <a:ext uri="{FF2B5EF4-FFF2-40B4-BE49-F238E27FC236}">
                  <a16:creationId xmlns:a16="http://schemas.microsoft.com/office/drawing/2014/main" id="{4F7C3977-13CF-48F9-8B8D-CAABA45E4B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877D7" w:rsidRDefault="00C877D7" w:rsidP="006805ED">
      <w:pPr>
        <w:pStyle w:val="Caption"/>
      </w:pPr>
    </w:p>
    <w:p w:rsidR="00905BF6" w:rsidRDefault="006805ED" w:rsidP="00E52BB4">
      <w:pPr>
        <w:pStyle w:val="Caption"/>
      </w:pPr>
      <w:r>
        <w:t xml:space="preserve">Figure </w:t>
      </w:r>
      <w:r w:rsidR="00FF595E">
        <w:rPr>
          <w:noProof/>
        </w:rPr>
        <w:fldChar w:fldCharType="begin"/>
      </w:r>
      <w:r w:rsidR="005A763A">
        <w:rPr>
          <w:noProof/>
        </w:rPr>
        <w:instrText xml:space="preserve"> SEQ Figure \* ARABIC </w:instrText>
      </w:r>
      <w:r w:rsidR="00FF595E">
        <w:rPr>
          <w:noProof/>
        </w:rPr>
        <w:fldChar w:fldCharType="separate"/>
      </w:r>
      <w:r w:rsidR="001A737D">
        <w:rPr>
          <w:noProof/>
        </w:rPr>
        <w:t>5</w:t>
      </w:r>
      <w:r w:rsidR="00FF595E">
        <w:rPr>
          <w:noProof/>
        </w:rPr>
        <w:fldChar w:fldCharType="end"/>
      </w:r>
      <w:r>
        <w:t xml:space="preserve"> Disadvant</w:t>
      </w:r>
      <w:r w:rsidR="00C877D7">
        <w:t>ages of Attend Anywhere</w:t>
      </w:r>
    </w:p>
    <w:p w:rsidR="004B4C67" w:rsidRPr="004B4C67" w:rsidRDefault="00814EED" w:rsidP="004B4C67">
      <w:r>
        <w:rPr>
          <w:noProof/>
        </w:rPr>
        <mc:AlternateContent>
          <mc:Choice Requires="wps">
            <w:drawing>
              <wp:anchor distT="0" distB="0" distL="114300" distR="114300" simplePos="0" relativeHeight="251669504" behindDoc="0" locked="0" layoutInCell="1" allowOverlap="1">
                <wp:simplePos x="0" y="0"/>
                <wp:positionH relativeFrom="column">
                  <wp:posOffset>3958590</wp:posOffset>
                </wp:positionH>
                <wp:positionV relativeFrom="paragraph">
                  <wp:posOffset>2807335</wp:posOffset>
                </wp:positionV>
                <wp:extent cx="662305" cy="445770"/>
                <wp:effectExtent l="0" t="0" r="0" b="0"/>
                <wp:wrapNone/>
                <wp:docPr id="12" name="Multiplication Sign 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305" cy="44577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F512A83" id="Multiplication Sign 1" o:spid="_x0000_s1026" style="position:absolute;margin-left:311.7pt;margin-top:221.05pt;width:52.15pt;height:3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2305,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" path="m129798,150552l188340,63573r142813,96121l473965,63573r58542,86979l425038,222885r107469,72333l473965,382197,331153,286076,188340,382197,129798,295218,237267,222885,129798,150552xe" fillcolor="red" strokecolor="#1f3763 [1604]" strokeweight="1pt">
                <v:stroke joinstyle="miter"/>
                <v:path arrowok="t" o:connecttype="custom" o:connectlocs="129798,150552;188340,63573;331153,159694;473965,63573;532507,150552;425038,222885;532507,295218;473965,382197;331153,286076;188340,382197;129798,295218;237267,222885;129798,150552" o:connectangles="0,0,0,0,0,0,0,0,0,0,0,0,0"/>
              </v:shape>
            </w:pict>
          </mc:Fallback>
        </mc:AlternateContent>
      </w:r>
      <w:r w:rsidR="00773B87">
        <w:rPr>
          <w:noProof/>
          <w:lang w:eastAsia="en-GB"/>
        </w:rPr>
        <w:drawing>
          <wp:inline distT="0" distB="0" distL="0" distR="0">
            <wp:extent cx="5549660" cy="3329796"/>
            <wp:effectExtent l="0" t="0" r="13335" b="4445"/>
            <wp:docPr id="17" name="Chart 17">
              <a:extLst xmlns:a="http://schemas.openxmlformats.org/drawingml/2006/main">
                <a:ext uri="{FF2B5EF4-FFF2-40B4-BE49-F238E27FC236}">
                  <a16:creationId xmlns:a16="http://schemas.microsoft.com/office/drawing/2014/main" id="{B45EBAA4-BAA6-4D27-B88D-3E467475A3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877D7" w:rsidRDefault="00C877D7" w:rsidP="007D5EF9">
      <w:pPr>
        <w:rPr>
          <w:noProof/>
        </w:rPr>
      </w:pPr>
      <w:r>
        <w:t xml:space="preserve">Review of the ‘Other’ disadvantages category showed that only </w:t>
      </w:r>
      <w:r w:rsidR="00773B87">
        <w:t>28</w:t>
      </w:r>
      <w:r>
        <w:t xml:space="preserve"> users reported a disadvantage.  The remaining </w:t>
      </w:r>
      <w:r w:rsidR="00773B87">
        <w:t>54</w:t>
      </w:r>
      <w:r>
        <w:t xml:space="preserve"> respondents made positive comments on the service or </w:t>
      </w:r>
      <w:r w:rsidR="00112FD9">
        <w:t>entered</w:t>
      </w:r>
      <w:r>
        <w:t xml:space="preserve"> ‘not applicable’.</w:t>
      </w:r>
      <w:r w:rsidRPr="00C877D7">
        <w:rPr>
          <w:noProof/>
        </w:rPr>
        <w:t xml:space="preserve"> </w:t>
      </w:r>
    </w:p>
    <w:p w:rsidR="00E52BB4" w:rsidRDefault="00E52BB4" w:rsidP="00E52BB4">
      <w:pPr>
        <w:pStyle w:val="Heading2"/>
      </w:pPr>
      <w:r>
        <w:lastRenderedPageBreak/>
        <w:t>Service Provider Feedback</w:t>
      </w:r>
    </w:p>
    <w:p w:rsidR="00651ED7" w:rsidRDefault="00651ED7" w:rsidP="00651ED7">
      <w:r>
        <w:t xml:space="preserve">Feedback from service providers show a high level of success of the video call, as shown in </w:t>
      </w:r>
      <w:r w:rsidR="00FF595E">
        <w:fldChar w:fldCharType="begin"/>
      </w:r>
      <w:r>
        <w:instrText xml:space="preserve"> REF _Ref521314559 \h </w:instrText>
      </w:r>
      <w:r w:rsidR="00FF595E">
        <w:fldChar w:fldCharType="separate"/>
      </w:r>
      <w:r w:rsidR="001A737D">
        <w:t xml:space="preserve">Figure </w:t>
      </w:r>
      <w:r w:rsidR="001A737D">
        <w:rPr>
          <w:noProof/>
        </w:rPr>
        <w:t>6</w:t>
      </w:r>
      <w:r w:rsidR="00FF595E">
        <w:fldChar w:fldCharType="end"/>
      </w:r>
      <w:r>
        <w:t xml:space="preserve">. </w:t>
      </w:r>
    </w:p>
    <w:p w:rsidR="00651ED7" w:rsidRPr="00651ED7" w:rsidRDefault="00651ED7" w:rsidP="00651ED7">
      <w:pPr>
        <w:pStyle w:val="Caption"/>
      </w:pPr>
      <w:bookmarkStart w:id="1" w:name="_Ref521314559"/>
      <w:r>
        <w:t xml:space="preserve">Figure </w:t>
      </w:r>
      <w:r w:rsidR="00FF595E">
        <w:rPr>
          <w:noProof/>
        </w:rPr>
        <w:fldChar w:fldCharType="begin"/>
      </w:r>
      <w:r w:rsidR="00777BB4">
        <w:rPr>
          <w:noProof/>
        </w:rPr>
        <w:instrText xml:space="preserve"> SEQ Figure \* ARABIC </w:instrText>
      </w:r>
      <w:r w:rsidR="00FF595E">
        <w:rPr>
          <w:noProof/>
        </w:rPr>
        <w:fldChar w:fldCharType="separate"/>
      </w:r>
      <w:r w:rsidR="001A737D">
        <w:rPr>
          <w:noProof/>
        </w:rPr>
        <w:t>6</w:t>
      </w:r>
      <w:r w:rsidR="00FF595E">
        <w:rPr>
          <w:noProof/>
        </w:rPr>
        <w:fldChar w:fldCharType="end"/>
      </w:r>
      <w:bookmarkEnd w:id="1"/>
      <w:r>
        <w:t xml:space="preserve"> Success of Video Consultation</w:t>
      </w:r>
    </w:p>
    <w:p w:rsidR="00E52BB4" w:rsidRDefault="00E52BB4" w:rsidP="007D5EF9">
      <w:r>
        <w:rPr>
          <w:noProof/>
          <w:lang w:eastAsia="en-GB"/>
        </w:rPr>
        <w:drawing>
          <wp:inline distT="0" distB="0" distL="0" distR="0">
            <wp:extent cx="5529532" cy="1353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8483" t="38408" r="70130" b="42974"/>
                    <a:stretch/>
                  </pic:blipFill>
                  <pic:spPr bwMode="auto">
                    <a:xfrm>
                      <a:off x="0" y="0"/>
                      <a:ext cx="5605069" cy="1372314"/>
                    </a:xfrm>
                    <a:prstGeom prst="rect">
                      <a:avLst/>
                    </a:prstGeom>
                    <a:ln>
                      <a:noFill/>
                    </a:ln>
                    <a:extLst>
                      <a:ext uri="{53640926-AAD7-44D8-BBD7-CCE9431645EC}">
                        <a14:shadowObscured xmlns:a14="http://schemas.microsoft.com/office/drawing/2010/main"/>
                      </a:ext>
                    </a:extLst>
                  </pic:spPr>
                </pic:pic>
              </a:graphicData>
            </a:graphic>
          </wp:inline>
        </w:drawing>
      </w:r>
    </w:p>
    <w:p w:rsidR="00651ED7" w:rsidRDefault="00651ED7" w:rsidP="007D5EF9">
      <w:r>
        <w:t>Key benefits noted were avoidance of travel for both the clinician and the patient.  Of particular note is that out of 465 responses, 229 (49%) stated a benefit of avoided clinician travel.</w:t>
      </w:r>
    </w:p>
    <w:p w:rsidR="00651ED7" w:rsidRDefault="00651ED7" w:rsidP="007D5EF9">
      <w:proofErr w:type="gramStart"/>
      <w:r>
        <w:t>However</w:t>
      </w:r>
      <w:proofErr w:type="gramEnd"/>
      <w:r>
        <w:t xml:space="preserve"> 35% of respondents advised that they had technical issues.  The high level of technical issues is at odds with the good score around the success of the consultation.</w:t>
      </w:r>
    </w:p>
    <w:p w:rsidR="00651ED7" w:rsidRDefault="00651ED7" w:rsidP="007D5EF9">
      <w:r>
        <w:t>A review of the responses indicate</w:t>
      </w:r>
      <w:r w:rsidR="00C40C30">
        <w:t>d</w:t>
      </w:r>
      <w:r>
        <w:t xml:space="preserve"> </w:t>
      </w:r>
      <w:r w:rsidR="00C40C30">
        <w:t>two</w:t>
      </w:r>
      <w:r>
        <w:t xml:space="preserve"> key themes around bandwidth and audio</w:t>
      </w:r>
      <w:r w:rsidR="009B606F">
        <w:t xml:space="preserve"> quality.  This is indicative of:</w:t>
      </w:r>
    </w:p>
    <w:p w:rsidR="009B606F" w:rsidRDefault="009B606F" w:rsidP="009B606F">
      <w:pPr>
        <w:pStyle w:val="bullet0"/>
      </w:pPr>
      <w:r>
        <w:t>poor quality broadband at either the remote o</w:t>
      </w:r>
      <w:r w:rsidR="002B7E34">
        <w:t>r</w:t>
      </w:r>
      <w:r>
        <w:t xml:space="preserve"> clinic location;</w:t>
      </w:r>
    </w:p>
    <w:p w:rsidR="009B606F" w:rsidRDefault="009B606F" w:rsidP="009B606F">
      <w:pPr>
        <w:pStyle w:val="bullet0"/>
      </w:pPr>
      <w:r>
        <w:t>using PC or laptop speakers rather than a headset or IP telephony device.</w:t>
      </w:r>
    </w:p>
    <w:p w:rsidR="009B606F" w:rsidRDefault="009B606F" w:rsidP="009B606F">
      <w:r>
        <w:t>It is clear that further work is required to ensure service users are aware of equipment requirements and bandwidth limitation</w:t>
      </w:r>
      <w:r w:rsidR="006358E6">
        <w:t>s</w:t>
      </w:r>
      <w:r>
        <w:t>.</w:t>
      </w:r>
      <w:r w:rsidR="006358E6" w:rsidRPr="00112FD9">
        <w:rPr>
          <w:vertAlign w:val="superscript"/>
        </w:rPr>
        <w:footnoteReference w:id="2"/>
      </w:r>
    </w:p>
    <w:p w:rsidR="007D5EF9" w:rsidRDefault="00DC4C8F" w:rsidP="009526E0">
      <w:pPr>
        <w:pStyle w:val="Heading1"/>
      </w:pPr>
      <w:r>
        <w:t>Video Consulting Services</w:t>
      </w:r>
    </w:p>
    <w:p w:rsidR="00DC4C8F" w:rsidRDefault="00DC4C8F" w:rsidP="00DC4C8F">
      <w:r>
        <w:t xml:space="preserve">As Attend Anywhere is easy to use and is self-administered, licences </w:t>
      </w:r>
      <w:r w:rsidR="00C40C30">
        <w:t>for</w:t>
      </w:r>
      <w:r>
        <w:t xml:space="preserve"> the system are provided on a self-serve basis.  While it is possible to obtain usage information from the system, </w:t>
      </w:r>
      <w:r w:rsidR="00BE5402">
        <w:t xml:space="preserve">collecting </w:t>
      </w:r>
      <w:r>
        <w:t xml:space="preserve">details of the service developed, benefits and </w:t>
      </w:r>
      <w:r w:rsidR="0021048B">
        <w:t>the outcome of an</w:t>
      </w:r>
      <w:r w:rsidR="001864BC">
        <w:t>y</w:t>
      </w:r>
      <w:r w:rsidR="0021048B">
        <w:t xml:space="preserve"> </w:t>
      </w:r>
      <w:r>
        <w:t>local ev</w:t>
      </w:r>
      <w:r w:rsidR="0021048B">
        <w:t xml:space="preserve">aluation </w:t>
      </w:r>
      <w:r w:rsidR="00BE5402">
        <w:t xml:space="preserve">is dependent on </w:t>
      </w:r>
      <w:r w:rsidR="00385DFB">
        <w:t xml:space="preserve">information being provided by </w:t>
      </w:r>
      <w:r w:rsidR="00BE5402">
        <w:t>the local team.</w:t>
      </w:r>
    </w:p>
    <w:p w:rsidR="00BE5402" w:rsidRDefault="00FF595E" w:rsidP="00DC4C8F">
      <w:r>
        <w:fldChar w:fldCharType="begin"/>
      </w:r>
      <w:r w:rsidR="00BE5402">
        <w:instrText xml:space="preserve"> REF _Ref521320298 \h </w:instrText>
      </w:r>
      <w:r w:rsidR="001A737D">
        <w:fldChar w:fldCharType="separate"/>
      </w:r>
      <w:r w:rsidR="001A737D">
        <w:t xml:space="preserve">Table </w:t>
      </w:r>
      <w:r w:rsidR="001A737D">
        <w:rPr>
          <w:noProof/>
        </w:rPr>
        <w:t>1</w:t>
      </w:r>
      <w:r w:rsidR="001A737D">
        <w:t xml:space="preserve"> Service Developments by Board </w:t>
      </w:r>
      <w:proofErr w:type="spellStart"/>
      <w:r w:rsidR="001A737D">
        <w:t>Area</w:t>
      </w:r>
      <w:r>
        <w:fldChar w:fldCharType="end"/>
      </w:r>
      <w:r>
        <w:fldChar w:fldCharType="begin"/>
      </w:r>
      <w:r w:rsidR="00BE5402">
        <w:instrText xml:space="preserve"> REF _Ref521320306 \h </w:instrText>
      </w:r>
      <w:r>
        <w:fldChar w:fldCharType="separate"/>
      </w:r>
      <w:r w:rsidR="001A737D">
        <w:t>Table</w:t>
      </w:r>
      <w:proofErr w:type="spellEnd"/>
      <w:r w:rsidR="001A737D">
        <w:t xml:space="preserve"> </w:t>
      </w:r>
      <w:r w:rsidR="001A737D">
        <w:rPr>
          <w:noProof/>
        </w:rPr>
        <w:t>1</w:t>
      </w:r>
      <w:r>
        <w:fldChar w:fldCharType="end"/>
      </w:r>
      <w:r w:rsidR="00BE5402">
        <w:t xml:space="preserve"> provides an overview of service developments by board area.  Where evaluation reports, feedback or other evidence has been provided, these have been embedded within the table.</w:t>
      </w:r>
    </w:p>
    <w:p w:rsidR="00BE5402" w:rsidRDefault="00BE5402" w:rsidP="00BE5402">
      <w:pPr>
        <w:pStyle w:val="Caption"/>
      </w:pPr>
      <w:bookmarkStart w:id="2" w:name="_Ref521320306"/>
      <w:bookmarkStart w:id="3" w:name="_Ref521320298"/>
      <w:r>
        <w:t xml:space="preserve">Table </w:t>
      </w:r>
      <w:r w:rsidR="00FF595E">
        <w:rPr>
          <w:noProof/>
        </w:rPr>
        <w:fldChar w:fldCharType="begin"/>
      </w:r>
      <w:r w:rsidR="00777BB4">
        <w:rPr>
          <w:noProof/>
        </w:rPr>
        <w:instrText xml:space="preserve"> SEQ Table \* ARABIC </w:instrText>
      </w:r>
      <w:r w:rsidR="00FF595E">
        <w:rPr>
          <w:noProof/>
        </w:rPr>
        <w:fldChar w:fldCharType="separate"/>
      </w:r>
      <w:r w:rsidR="001A737D">
        <w:rPr>
          <w:noProof/>
        </w:rPr>
        <w:t>1</w:t>
      </w:r>
      <w:r w:rsidR="00FF595E">
        <w:rPr>
          <w:noProof/>
        </w:rPr>
        <w:fldChar w:fldCharType="end"/>
      </w:r>
      <w:bookmarkEnd w:id="2"/>
      <w:r>
        <w:t xml:space="preserve"> Service Developments by Board Area</w:t>
      </w:r>
      <w:bookmarkEnd w:id="3"/>
    </w:p>
    <w:tbl>
      <w:tblPr>
        <w:tblW w:w="9209" w:type="dxa"/>
        <w:tblLook w:val="04A0" w:firstRow="1" w:lastRow="0" w:firstColumn="1" w:lastColumn="0" w:noHBand="0" w:noVBand="1"/>
      </w:tblPr>
      <w:tblGrid>
        <w:gridCol w:w="1838"/>
        <w:gridCol w:w="7371"/>
      </w:tblGrid>
      <w:tr w:rsidR="007E4670" w:rsidTr="00133EB6">
        <w:tc>
          <w:tcPr>
            <w:tcW w:w="1838" w:type="dxa"/>
          </w:tcPr>
          <w:p w:rsidR="007E4670" w:rsidRPr="00133EB6" w:rsidRDefault="007E4670" w:rsidP="00133EB6">
            <w:r w:rsidRPr="00133EB6">
              <w:t>NHS Highland</w:t>
            </w:r>
          </w:p>
          <w:p w:rsidR="00654F96" w:rsidRPr="00133EB6" w:rsidRDefault="00654F96" w:rsidP="00133EB6"/>
          <w:p w:rsidR="00654F96" w:rsidRPr="00133EB6" w:rsidRDefault="003B7C59" w:rsidP="00133EB6">
            <w:r w:rsidRPr="00133EB6">
              <w:object w:dxaOrig="1522"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50.25pt" o:ole="">
                  <v:imagedata r:id="rId15" o:title=""/>
                </v:shape>
                <o:OLEObject Type="Embed" ProgID="AcroExch.Document.DC" ShapeID="_x0000_i1025" DrawAspect="Icon" ObjectID="_1597148081" r:id="rId16"/>
              </w:object>
            </w:r>
          </w:p>
          <w:p w:rsidR="008A5F68" w:rsidRPr="00133EB6" w:rsidRDefault="008A5F68" w:rsidP="00133EB6"/>
          <w:p w:rsidR="008A5F68" w:rsidRPr="00133EB6" w:rsidRDefault="008A5F68" w:rsidP="00133EB6"/>
          <w:p w:rsidR="008A5F68" w:rsidRPr="00133EB6" w:rsidRDefault="008A5F68" w:rsidP="00133EB6"/>
          <w:p w:rsidR="008A5F68" w:rsidRPr="00133EB6" w:rsidRDefault="008A5F68" w:rsidP="00133EB6"/>
          <w:p w:rsidR="008A5F68" w:rsidRPr="00133EB6" w:rsidRDefault="008A5F68" w:rsidP="00133EB6"/>
          <w:p w:rsidR="008A5F68" w:rsidRPr="00133EB6" w:rsidRDefault="008A5F68" w:rsidP="00133EB6"/>
          <w:p w:rsidR="008A5F68" w:rsidRPr="00133EB6" w:rsidRDefault="008A5F68" w:rsidP="00133EB6">
            <w:r w:rsidRPr="00133EB6">
              <w:object w:dxaOrig="1522" w:dyaOrig="1000">
                <v:shape id="_x0000_i1026" type="#_x0000_t75" style="width:75.4pt;height:50.25pt" o:ole="">
                  <v:imagedata r:id="rId17" o:title=""/>
                </v:shape>
                <o:OLEObject Type="Embed" ProgID="AcroExch.Document.DC" ShapeID="_x0000_i1026" DrawAspect="Icon" ObjectID="_1597148082" r:id="rId18"/>
              </w:object>
            </w:r>
          </w:p>
        </w:tc>
        <w:tc>
          <w:tcPr>
            <w:tcW w:w="7371" w:type="dxa"/>
          </w:tcPr>
          <w:p w:rsidR="007E4670" w:rsidRPr="00133EB6" w:rsidRDefault="007E4670" w:rsidP="00133EB6">
            <w:r w:rsidRPr="00133EB6">
              <w:lastRenderedPageBreak/>
              <w:t>Following a review of the Pharmacy Anywhere project (providing pharmacy review for patients of dispensing practices in rural areas) it was evident that adequate broadband remained an issue in rur</w:t>
            </w:r>
            <w:r w:rsidR="00654F96" w:rsidRPr="00133EB6">
              <w:t xml:space="preserve">al areas.  However, the project demonstrated the potential benefits of </w:t>
            </w:r>
            <w:r w:rsidR="00402D53" w:rsidRPr="00133EB6">
              <w:t>video consulting</w:t>
            </w:r>
            <w:r w:rsidR="00654F96" w:rsidRPr="00133EB6">
              <w:t>.</w:t>
            </w:r>
          </w:p>
          <w:p w:rsidR="00654F96" w:rsidRPr="00133EB6" w:rsidRDefault="00654F96" w:rsidP="00133EB6">
            <w:r w:rsidRPr="00133EB6">
              <w:t xml:space="preserve">With funding from the TEC programme, the NHS Near Me programme was established, with the initial testing phase focusing on </w:t>
            </w:r>
            <w:r w:rsidR="001C2B7F" w:rsidRPr="00133EB6">
              <w:t xml:space="preserve">reducing the </w:t>
            </w:r>
            <w:r w:rsidR="001C2B7F" w:rsidRPr="00133EB6">
              <w:lastRenderedPageBreak/>
              <w:t xml:space="preserve">10,000 patient journeys for </w:t>
            </w:r>
            <w:r w:rsidRPr="00133EB6">
              <w:t xml:space="preserve">outpatient </w:t>
            </w:r>
            <w:r w:rsidR="001C2B7F" w:rsidRPr="00133EB6">
              <w:t>consultations</w:t>
            </w:r>
            <w:r w:rsidRPr="00133EB6">
              <w:t xml:space="preserve"> between Caithness General Hospital in Wick and Raigmore General Hospital in Inverness.</w:t>
            </w:r>
          </w:p>
          <w:p w:rsidR="007E4670" w:rsidRPr="00133EB6" w:rsidRDefault="001C2B7F" w:rsidP="00133EB6">
            <w:r w:rsidRPr="00133EB6">
              <w:t>During this phase</w:t>
            </w:r>
            <w:r w:rsidR="004B78BD">
              <w:t xml:space="preserve">, </w:t>
            </w:r>
            <w:r w:rsidR="00C40C30">
              <w:t>three</w:t>
            </w:r>
            <w:r w:rsidR="007E4670" w:rsidRPr="00133EB6">
              <w:t xml:space="preserve"> Near Me consultation </w:t>
            </w:r>
            <w:r w:rsidRPr="00133EB6">
              <w:t xml:space="preserve">rooms </w:t>
            </w:r>
            <w:r w:rsidR="004B78BD">
              <w:t>were</w:t>
            </w:r>
            <w:r w:rsidRPr="00133EB6">
              <w:t xml:space="preserve"> established in Wick</w:t>
            </w:r>
            <w:r w:rsidR="004B78BD">
              <w:t xml:space="preserve"> and </w:t>
            </w:r>
            <w:r w:rsidR="007E4670" w:rsidRPr="00133EB6">
              <w:t>26 clinics held over 10 specialities</w:t>
            </w:r>
            <w:r w:rsidR="004B78BD">
              <w:t>.  This</w:t>
            </w:r>
            <w:r w:rsidRPr="00133EB6">
              <w:t xml:space="preserve"> benefitt</w:t>
            </w:r>
            <w:r w:rsidR="004B78BD">
              <w:t>ed</w:t>
            </w:r>
            <w:r w:rsidRPr="00133EB6">
              <w:t xml:space="preserve"> 112 patients</w:t>
            </w:r>
            <w:r w:rsidR="004B78BD">
              <w:t>.  The</w:t>
            </w:r>
            <w:r w:rsidR="007E4670" w:rsidRPr="00133EB6">
              <w:t xml:space="preserve"> evaluation show</w:t>
            </w:r>
            <w:r w:rsidR="004B78BD">
              <w:t>ed</w:t>
            </w:r>
            <w:r w:rsidR="007E4670" w:rsidRPr="00133EB6">
              <w:t xml:space="preserve"> a high level of both patient and clinician satisfaction</w:t>
            </w:r>
            <w:r w:rsidR="004B78BD">
              <w:t>.</w:t>
            </w:r>
          </w:p>
          <w:p w:rsidR="001C2B7F" w:rsidRPr="00133EB6" w:rsidRDefault="004B78BD" w:rsidP="00133EB6">
            <w:r>
              <w:t>A</w:t>
            </w:r>
            <w:r w:rsidR="001C2B7F" w:rsidRPr="00133EB6">
              <w:t xml:space="preserve"> standard processes </w:t>
            </w:r>
            <w:r>
              <w:t>document was</w:t>
            </w:r>
            <w:r w:rsidR="001C2B7F" w:rsidRPr="00133EB6">
              <w:t xml:space="preserve"> developed and is available at </w:t>
            </w:r>
            <w:hyperlink r:id="rId19" w:history="1">
              <w:r w:rsidR="001C2B7F" w:rsidRPr="00133EB6">
                <w:t>https://sctt.org.uk/programmes/video-enabled-health-and-care/attendanywhere/nhsnearme/</w:t>
              </w:r>
            </w:hyperlink>
            <w:r w:rsidR="00C40C30">
              <w:t xml:space="preserve"> </w:t>
            </w:r>
            <w:r w:rsidR="001C2B7F" w:rsidRPr="00133EB6">
              <w:t xml:space="preserve"> </w:t>
            </w:r>
          </w:p>
          <w:p w:rsidR="001C2B7F" w:rsidRPr="00133EB6" w:rsidRDefault="004B78BD" w:rsidP="00133EB6">
            <w:r>
              <w:t>The</w:t>
            </w:r>
            <w:r w:rsidR="001C2B7F" w:rsidRPr="00133EB6">
              <w:t xml:space="preserve"> business case</w:t>
            </w:r>
            <w:r w:rsidR="00385DFB">
              <w:t xml:space="preserve"> to extend the service across Highland has been approved by the NHS Highland Executive Management Team.  A fundin</w:t>
            </w:r>
            <w:r w:rsidR="001C2B7F" w:rsidRPr="00133EB6">
              <w:t xml:space="preserve">g bid to </w:t>
            </w:r>
            <w:r w:rsidR="00385DFB">
              <w:t xml:space="preserve">the </w:t>
            </w:r>
            <w:r w:rsidR="001C2B7F" w:rsidRPr="00133EB6">
              <w:t xml:space="preserve">TEC </w:t>
            </w:r>
            <w:r w:rsidR="00385DFB">
              <w:t xml:space="preserve">Programme to cover the initial set up costs </w:t>
            </w:r>
            <w:r w:rsidR="001C2B7F" w:rsidRPr="00133EB6">
              <w:t>ha</w:t>
            </w:r>
            <w:r>
              <w:t>s</w:t>
            </w:r>
            <w:r w:rsidR="001C2B7F" w:rsidRPr="00133EB6">
              <w:t xml:space="preserve"> </w:t>
            </w:r>
            <w:r w:rsidR="00385DFB">
              <w:t xml:space="preserve">also </w:t>
            </w:r>
            <w:r w:rsidR="001C2B7F" w:rsidRPr="00133EB6">
              <w:t>been approved.</w:t>
            </w:r>
          </w:p>
          <w:p w:rsidR="007E4670" w:rsidRPr="00133EB6" w:rsidRDefault="008A5F68" w:rsidP="00133EB6">
            <w:r w:rsidRPr="00133EB6">
              <w:t>The next phase of the programme will see:</w:t>
            </w:r>
          </w:p>
          <w:p w:rsidR="008A5F68" w:rsidRPr="004B78BD" w:rsidRDefault="008A5F68" w:rsidP="004B78BD">
            <w:pPr>
              <w:pStyle w:val="ListParagraph"/>
              <w:numPr>
                <w:ilvl w:val="0"/>
                <w:numId w:val="34"/>
              </w:numPr>
            </w:pPr>
            <w:r w:rsidRPr="004B78BD">
              <w:t>a further</w:t>
            </w:r>
            <w:r w:rsidR="007E4670" w:rsidRPr="004B78BD">
              <w:t xml:space="preserve"> </w:t>
            </w:r>
            <w:r w:rsidR="00C40C30">
              <w:t>four</w:t>
            </w:r>
            <w:r w:rsidR="007E4670" w:rsidRPr="004B78BD">
              <w:t xml:space="preserve"> staffed and </w:t>
            </w:r>
            <w:r w:rsidR="00C40C30">
              <w:t>nine</w:t>
            </w:r>
            <w:r w:rsidR="007E4670" w:rsidRPr="004B78BD">
              <w:t xml:space="preserve"> unstaffed remote clinic sites</w:t>
            </w:r>
            <w:r w:rsidRPr="004B78BD">
              <w:t xml:space="preserve"> established;</w:t>
            </w:r>
          </w:p>
          <w:p w:rsidR="007E4670" w:rsidRPr="004B78BD" w:rsidRDefault="008A5F68" w:rsidP="004B78BD">
            <w:pPr>
              <w:pStyle w:val="ListParagraph"/>
              <w:numPr>
                <w:ilvl w:val="0"/>
                <w:numId w:val="34"/>
              </w:numPr>
            </w:pPr>
            <w:r w:rsidRPr="004B78BD">
              <w:t>an NHS Near Me at home model established and share</w:t>
            </w:r>
            <w:r w:rsidR="00385DFB">
              <w:t>d</w:t>
            </w:r>
            <w:r w:rsidRPr="004B78BD">
              <w:t>;</w:t>
            </w:r>
          </w:p>
          <w:p w:rsidR="007E4670" w:rsidRPr="004B78BD" w:rsidRDefault="008A5F68" w:rsidP="004B78BD">
            <w:pPr>
              <w:pStyle w:val="ListParagraph"/>
              <w:numPr>
                <w:ilvl w:val="0"/>
                <w:numId w:val="34"/>
              </w:numPr>
            </w:pPr>
            <w:r w:rsidRPr="004B78BD">
              <w:t>an NHS Near Me primary care model established and shared:</w:t>
            </w:r>
          </w:p>
          <w:p w:rsidR="007E4670" w:rsidRPr="004B78BD" w:rsidRDefault="008A5F68" w:rsidP="00133EB6">
            <w:pPr>
              <w:pStyle w:val="ListParagraph"/>
              <w:numPr>
                <w:ilvl w:val="0"/>
                <w:numId w:val="34"/>
              </w:numPr>
            </w:pPr>
            <w:r w:rsidRPr="004B78BD">
              <w:t>a</w:t>
            </w:r>
            <w:r w:rsidR="007E4670" w:rsidRPr="004B78BD">
              <w:t xml:space="preserve"> fully scaled service </w:t>
            </w:r>
            <w:r w:rsidRPr="004B78BD">
              <w:t xml:space="preserve">operational </w:t>
            </w:r>
            <w:r w:rsidR="007E4670" w:rsidRPr="004B78BD">
              <w:t xml:space="preserve">by March </w:t>
            </w:r>
            <w:r w:rsidR="00C40C30">
              <w:t>20</w:t>
            </w:r>
            <w:r w:rsidR="007E4670" w:rsidRPr="004B78BD">
              <w:t xml:space="preserve">19 with the aim to </w:t>
            </w:r>
            <w:r w:rsidRPr="004B78BD">
              <w:t>deliver</w:t>
            </w:r>
            <w:r w:rsidR="007E4670" w:rsidRPr="004B78BD">
              <w:t xml:space="preserve"> 20% of outpatient </w:t>
            </w:r>
            <w:r w:rsidRPr="004B78BD">
              <w:t>activity</w:t>
            </w:r>
            <w:r w:rsidR="007E4670" w:rsidRPr="004B78BD">
              <w:t xml:space="preserve"> </w:t>
            </w:r>
            <w:r w:rsidRPr="004B78BD">
              <w:t xml:space="preserve">using NHS </w:t>
            </w:r>
            <w:r w:rsidR="007E4670" w:rsidRPr="004B78BD">
              <w:t xml:space="preserve">Near Me by </w:t>
            </w:r>
            <w:r w:rsidR="00C40C30">
              <w:t>S</w:t>
            </w:r>
            <w:r w:rsidR="007E4670" w:rsidRPr="004B78BD">
              <w:t>ummer 2019.</w:t>
            </w:r>
          </w:p>
          <w:p w:rsidR="00F67233" w:rsidRPr="00133EB6" w:rsidRDefault="00F67233" w:rsidP="00133EB6">
            <w:r w:rsidRPr="00133EB6">
              <w:t>In addition to the NHS Near Me programme, extensive use of Attend Anywhere has been made by the Weight Management service, with around 60 sessions held.</w:t>
            </w:r>
          </w:p>
          <w:p w:rsidR="00F67233" w:rsidRDefault="004B78BD" w:rsidP="00133EB6">
            <w:r>
              <w:t xml:space="preserve">Within the Argyll and Bute area, Obstetrics and Midwifery services are being supported via Attend Anywhere links to remote patients.  </w:t>
            </w:r>
            <w:r w:rsidR="00C40C30">
              <w:t>Eleven</w:t>
            </w:r>
            <w:r>
              <w:t xml:space="preserve"> consultation</w:t>
            </w:r>
            <w:r w:rsidR="00C40C30">
              <w:t>s</w:t>
            </w:r>
            <w:r>
              <w:t xml:space="preserve"> have been held to date.</w:t>
            </w:r>
          </w:p>
          <w:p w:rsidR="004B78BD" w:rsidRPr="00133EB6" w:rsidRDefault="004B78BD" w:rsidP="00C40C30">
            <w:r>
              <w:t>An Oncology service between Argyll and Bute and the Beatson has also been established, with 36 consultation</w:t>
            </w:r>
            <w:r w:rsidR="00C40C30">
              <w:t>s</w:t>
            </w:r>
            <w:r>
              <w:t>.</w:t>
            </w:r>
          </w:p>
        </w:tc>
      </w:tr>
      <w:tr w:rsidR="007E4670" w:rsidTr="00133EB6">
        <w:tc>
          <w:tcPr>
            <w:tcW w:w="1838" w:type="dxa"/>
          </w:tcPr>
          <w:p w:rsidR="007E4670" w:rsidRPr="00133EB6" w:rsidRDefault="007E4670" w:rsidP="00133EB6">
            <w:r w:rsidRPr="00133EB6">
              <w:lastRenderedPageBreak/>
              <w:t>NHS Grampian</w:t>
            </w:r>
          </w:p>
        </w:tc>
        <w:tc>
          <w:tcPr>
            <w:tcW w:w="7371" w:type="dxa"/>
          </w:tcPr>
          <w:p w:rsidR="00B07684" w:rsidRPr="00133EB6" w:rsidRDefault="00E55927" w:rsidP="00133EB6">
            <w:r w:rsidRPr="00133EB6">
              <w:t>With support from the Modern Outpatient programme, routine clinics for inflammatory bowel disease have been established.  Using patient focused booking, patients are offered either a face to face consultation or a video consultation.  To date, around 200 consultations have been logged for this service.  A local review of the service is currently underway.</w:t>
            </w:r>
          </w:p>
          <w:p w:rsidR="00B07684" w:rsidRPr="00133EB6" w:rsidRDefault="00044523" w:rsidP="00133EB6">
            <w:r w:rsidRPr="00133EB6">
              <w:t>Outpatient appointment</w:t>
            </w:r>
            <w:r w:rsidR="00C40C30">
              <w:t>s</w:t>
            </w:r>
            <w:r w:rsidRPr="00133EB6">
              <w:t xml:space="preserve"> within the Sexual Health service are also provided via video consulting.  Around 40 sessions have been undertaken.</w:t>
            </w:r>
          </w:p>
          <w:p w:rsidR="007E4670" w:rsidRPr="00133EB6" w:rsidRDefault="000903BE" w:rsidP="00133EB6">
            <w:r w:rsidRPr="00133EB6">
              <w:t>Paediatric occupation therapy (burns, plastics and rheumatology)</w:t>
            </w:r>
            <w:r w:rsidR="00044523" w:rsidRPr="00133EB6">
              <w:t xml:space="preserve"> have held around 40 consultations</w:t>
            </w:r>
            <w:r w:rsidRPr="00133EB6">
              <w:t xml:space="preserve"> for patients in Aberdeenshire and the Island</w:t>
            </w:r>
            <w:r w:rsidR="00C40C30">
              <w:t>s</w:t>
            </w:r>
            <w:r w:rsidRPr="00133EB6">
              <w:t xml:space="preserve">. The service has been well received by clients </w:t>
            </w:r>
            <w:r w:rsidR="00385DFB">
              <w:rPr>
                <w:color w:val="000000"/>
              </w:rPr>
              <w:t>and is seen as a</w:t>
            </w:r>
            <w:r w:rsidRPr="00133EB6">
              <w:rPr>
                <w:color w:val="000000"/>
              </w:rPr>
              <w:t xml:space="preserve"> useful opportunity to discuss any issues and problem solve together.  Involving both the patient and parent is easier than during a telephone consultation. </w:t>
            </w:r>
            <w:r w:rsidRPr="00133EB6">
              <w:t xml:space="preserve">Providing 1 to 1 sessions with children who would not have been able to come in </w:t>
            </w:r>
            <w:r w:rsidR="009733E5">
              <w:t xml:space="preserve">to the clinic </w:t>
            </w:r>
            <w:r w:rsidRPr="00133EB6">
              <w:t>as frequently has had a positive impact on their outcome.</w:t>
            </w:r>
          </w:p>
          <w:p w:rsidR="004D0889" w:rsidRPr="00133EB6" w:rsidRDefault="00B35F6D" w:rsidP="00133EB6">
            <w:r w:rsidRPr="00133EB6">
              <w:t xml:space="preserve">With funding from the </w:t>
            </w:r>
            <w:r w:rsidR="00777BB4" w:rsidRPr="00133EB6">
              <w:t xml:space="preserve">Primary Care Digital Services </w:t>
            </w:r>
            <w:r w:rsidR="009733E5">
              <w:t>F</w:t>
            </w:r>
            <w:r w:rsidR="00777BB4" w:rsidRPr="00133EB6">
              <w:t>und</w:t>
            </w:r>
            <w:r w:rsidRPr="00133EB6">
              <w:t xml:space="preserve">, GP practices within the Grampian area are being offered equipment to support the </w:t>
            </w:r>
            <w:r w:rsidRPr="00133EB6">
              <w:lastRenderedPageBreak/>
              <w:t>rollout of video consulting across the primary care sector. Early adopters include Stonehaven, Old Machar and Maryhill practices.</w:t>
            </w:r>
          </w:p>
          <w:p w:rsidR="004D0889" w:rsidRPr="00133EB6" w:rsidRDefault="004D0889" w:rsidP="00133EB6">
            <w:r w:rsidRPr="00133EB6">
              <w:t>Other services in operation include:</w:t>
            </w:r>
            <w:r w:rsidR="00B35F6D" w:rsidRPr="00133EB6">
              <w:t xml:space="preserve"> Diabetes, Paediatric Psychology, Speech and Language Therapy, Maternity, Mental Health, Oncology, Haematology, Physiotherapy, Clinical Genetics, Orthotics, CAMHS and the </w:t>
            </w:r>
            <w:proofErr w:type="spellStart"/>
            <w:r w:rsidR="00B35F6D" w:rsidRPr="00133EB6">
              <w:t>Healthpoint</w:t>
            </w:r>
            <w:proofErr w:type="spellEnd"/>
            <w:r w:rsidR="00B35F6D" w:rsidRPr="00133EB6">
              <w:t xml:space="preserve"> </w:t>
            </w:r>
            <w:r w:rsidR="00112FD9">
              <w:t>i</w:t>
            </w:r>
            <w:r w:rsidR="00B35F6D" w:rsidRPr="00133EB6">
              <w:t>nformation service.</w:t>
            </w:r>
          </w:p>
          <w:p w:rsidR="004D0889" w:rsidRPr="00133EB6" w:rsidRDefault="00A53612" w:rsidP="00133EB6">
            <w:r w:rsidRPr="00133EB6">
              <w:t xml:space="preserve">The CAMHS service, the Asthma Review </w:t>
            </w:r>
            <w:proofErr w:type="gramStart"/>
            <w:r w:rsidRPr="00133EB6">
              <w:t>team  and</w:t>
            </w:r>
            <w:proofErr w:type="gramEnd"/>
            <w:r w:rsidRPr="00133EB6">
              <w:t xml:space="preserve"> the EPR (Electronic Patient Records) Programme also make significant use of the virtual meeting rooms.</w:t>
            </w:r>
          </w:p>
        </w:tc>
      </w:tr>
      <w:tr w:rsidR="007E4670" w:rsidTr="00133EB6">
        <w:tc>
          <w:tcPr>
            <w:tcW w:w="1838" w:type="dxa"/>
          </w:tcPr>
          <w:p w:rsidR="007E4670" w:rsidRPr="00133EB6" w:rsidRDefault="007E4670" w:rsidP="00133EB6">
            <w:r w:rsidRPr="00133EB6">
              <w:lastRenderedPageBreak/>
              <w:t>NHS Tayside</w:t>
            </w:r>
          </w:p>
        </w:tc>
        <w:tc>
          <w:tcPr>
            <w:tcW w:w="7371" w:type="dxa"/>
          </w:tcPr>
          <w:p w:rsidR="00B07684" w:rsidRPr="00133EB6" w:rsidRDefault="003B7C59" w:rsidP="00133EB6">
            <w:r w:rsidRPr="00133EB6">
              <w:t xml:space="preserve">Clinical services have been established in </w:t>
            </w:r>
            <w:r w:rsidR="00BA5B08" w:rsidRPr="00133EB6">
              <w:t>Paediatric Diabetes (</w:t>
            </w:r>
            <w:proofErr w:type="spellStart"/>
            <w:r w:rsidR="00BA5B08" w:rsidRPr="00133EB6">
              <w:t>DOTtalk</w:t>
            </w:r>
            <w:proofErr w:type="spellEnd"/>
            <w:r w:rsidR="00BA5B08" w:rsidRPr="00133EB6">
              <w:t xml:space="preserve">), </w:t>
            </w:r>
            <w:r w:rsidRPr="00133EB6">
              <w:t xml:space="preserve">Dermatology and Perth Adult Psychology services.  In addition, test of change funding form TEC has been awarded to </w:t>
            </w:r>
            <w:r w:rsidR="008A75FA" w:rsidRPr="00133EB6">
              <w:t xml:space="preserve">integrate Attend Anywhere into pathways for </w:t>
            </w:r>
            <w:r w:rsidR="004B6488" w:rsidRPr="00133EB6">
              <w:t>dietetics</w:t>
            </w:r>
            <w:r w:rsidR="008A75FA" w:rsidRPr="00133EB6">
              <w:t xml:space="preserve"> support of pati</w:t>
            </w:r>
            <w:r w:rsidR="004B6488" w:rsidRPr="00133EB6">
              <w:t>e</w:t>
            </w:r>
            <w:r w:rsidR="008A75FA" w:rsidRPr="00133EB6">
              <w:t>nts with coeliac disease, irritable bowel disease and inflammatory bowel disease.</w:t>
            </w:r>
          </w:p>
          <w:p w:rsidR="007E4670" w:rsidRPr="00133EB6" w:rsidRDefault="00A6617E" w:rsidP="00133EB6">
            <w:r w:rsidRPr="00133EB6">
              <w:t>NHS Tayside are also planning the introduction of NHS Near Me. Work is currently underway to develop a Tayside specific version of the model that support</w:t>
            </w:r>
            <w:r w:rsidR="009733E5">
              <w:t>s</w:t>
            </w:r>
            <w:r w:rsidRPr="00133EB6">
              <w:t xml:space="preserve"> the local implementation of </w:t>
            </w:r>
            <w:proofErr w:type="spellStart"/>
            <w:r w:rsidRPr="00133EB6">
              <w:t>Trakcare</w:t>
            </w:r>
            <w:proofErr w:type="spellEnd"/>
            <w:r w:rsidRPr="00133EB6">
              <w:t>.</w:t>
            </w:r>
          </w:p>
        </w:tc>
      </w:tr>
      <w:tr w:rsidR="007E4670" w:rsidTr="00133EB6">
        <w:tc>
          <w:tcPr>
            <w:tcW w:w="1838" w:type="dxa"/>
          </w:tcPr>
          <w:p w:rsidR="007E4670" w:rsidRPr="00133EB6" w:rsidRDefault="007E4670" w:rsidP="00133EB6">
            <w:r w:rsidRPr="00133EB6">
              <w:t>NHS Forth Valley</w:t>
            </w:r>
          </w:p>
        </w:tc>
        <w:tc>
          <w:tcPr>
            <w:tcW w:w="7371" w:type="dxa"/>
          </w:tcPr>
          <w:p w:rsidR="007E4670" w:rsidRPr="00133EB6" w:rsidRDefault="004B6488" w:rsidP="009733E5">
            <w:proofErr w:type="spellStart"/>
            <w:r w:rsidRPr="00133EB6">
              <w:t>Forth</w:t>
            </w:r>
            <w:proofErr w:type="spellEnd"/>
            <w:r w:rsidRPr="00133EB6">
              <w:t xml:space="preserve"> Valley have undertaken consultation</w:t>
            </w:r>
            <w:r w:rsidR="009733E5">
              <w:t>s</w:t>
            </w:r>
            <w:r w:rsidRPr="00133EB6">
              <w:t xml:space="preserve"> in Diabetes and primary care and have set up waiting areas for CAMHS and Weight Management.  Call volumes are low, indicating that these services </w:t>
            </w:r>
            <w:r w:rsidR="00EC378C" w:rsidRPr="00133EB6">
              <w:t xml:space="preserve">are </w:t>
            </w:r>
            <w:r w:rsidR="009733E5">
              <w:t xml:space="preserve">at </w:t>
            </w:r>
            <w:proofErr w:type="gramStart"/>
            <w:r w:rsidR="00EC378C" w:rsidRPr="00133EB6">
              <w:t xml:space="preserve">the </w:t>
            </w:r>
            <w:r w:rsidRPr="00133EB6">
              <w:t xml:space="preserve"> testing</w:t>
            </w:r>
            <w:proofErr w:type="gramEnd"/>
            <w:r w:rsidRPr="00133EB6">
              <w:t xml:space="preserve"> stage.</w:t>
            </w:r>
          </w:p>
        </w:tc>
      </w:tr>
      <w:tr w:rsidR="007E4670" w:rsidTr="00133EB6">
        <w:tc>
          <w:tcPr>
            <w:tcW w:w="1838" w:type="dxa"/>
          </w:tcPr>
          <w:p w:rsidR="007E4670" w:rsidRPr="00133EB6" w:rsidRDefault="007E4670" w:rsidP="00133EB6">
            <w:r w:rsidRPr="00133EB6">
              <w:t>NHS Fife</w:t>
            </w:r>
          </w:p>
        </w:tc>
        <w:tc>
          <w:tcPr>
            <w:tcW w:w="7371" w:type="dxa"/>
          </w:tcPr>
          <w:p w:rsidR="007E4670" w:rsidRPr="00133EB6" w:rsidRDefault="009F041F" w:rsidP="00133EB6">
            <w:r w:rsidRPr="00133EB6">
              <w:t xml:space="preserve">While there is a desire to develop video consulting services within NHS Fife, it has not yet been possible to establish reliable connectivity.  This is </w:t>
            </w:r>
            <w:r w:rsidR="009733E5">
              <w:t xml:space="preserve">due to </w:t>
            </w:r>
            <w:r w:rsidRPr="00133EB6">
              <w:t>a combination of issues affecting the network firewall, proxy server and a lack of static addressing of the Attend Anywhere servers.  The issues are specific to NHS Fife and not replicated elsewhere.</w:t>
            </w:r>
          </w:p>
          <w:p w:rsidR="004B6488" w:rsidRPr="00133EB6" w:rsidRDefault="004B6488" w:rsidP="00133EB6">
            <w:r w:rsidRPr="00133EB6">
              <w:t>Work is ongoing with Fife eHealth and Attend Anywhere to resolve the issues.</w:t>
            </w:r>
          </w:p>
          <w:p w:rsidR="00ED15AD" w:rsidRPr="00133EB6" w:rsidRDefault="00ED15AD" w:rsidP="00133EB6">
            <w:r w:rsidRPr="00133EB6">
              <w:t>Despite the issues, around 150 staff meeting</w:t>
            </w:r>
            <w:r w:rsidR="009733E5">
              <w:t>s</w:t>
            </w:r>
            <w:r w:rsidRPr="00133EB6">
              <w:t xml:space="preserve"> have been held using the meeting room functionality.</w:t>
            </w:r>
          </w:p>
        </w:tc>
      </w:tr>
      <w:tr w:rsidR="007E4670" w:rsidTr="00133EB6">
        <w:tc>
          <w:tcPr>
            <w:tcW w:w="1838" w:type="dxa"/>
          </w:tcPr>
          <w:p w:rsidR="007E4670" w:rsidRPr="00133EB6" w:rsidRDefault="007E4670" w:rsidP="00133EB6">
            <w:r w:rsidRPr="00133EB6">
              <w:t>NHS Greater Glasgow and Clyde</w:t>
            </w:r>
          </w:p>
          <w:p w:rsidR="000E5924" w:rsidRPr="00133EB6" w:rsidRDefault="000E5924" w:rsidP="00133EB6"/>
          <w:bookmarkStart w:id="4" w:name="_MON_1596277967"/>
          <w:bookmarkEnd w:id="4"/>
          <w:p w:rsidR="000E5924" w:rsidRPr="00133EB6" w:rsidRDefault="00C94135" w:rsidP="00133EB6">
            <w:r w:rsidRPr="00133EB6">
              <w:object w:dxaOrig="1522" w:dyaOrig="1000">
                <v:shape id="_x0000_i1027" type="#_x0000_t75" style="width:75.4pt;height:50.25pt" o:ole="">
                  <v:imagedata r:id="rId20" o:title=""/>
                </v:shape>
                <o:OLEObject Type="Embed" ProgID="Word.Document.12" ShapeID="_x0000_i1027" DrawAspect="Icon" ObjectID="_1597148083" r:id="rId21">
                  <o:FieldCodes>\s</o:FieldCodes>
                </o:OLEObject>
              </w:object>
            </w:r>
          </w:p>
        </w:tc>
        <w:tc>
          <w:tcPr>
            <w:tcW w:w="7371" w:type="dxa"/>
          </w:tcPr>
          <w:p w:rsidR="007E4670" w:rsidRPr="00133EB6" w:rsidRDefault="0004645E" w:rsidP="00133EB6">
            <w:r w:rsidRPr="00133EB6">
              <w:t>NHS Greater Glasgow and Clyde</w:t>
            </w:r>
            <w:r w:rsidR="00C94135" w:rsidRPr="00133EB6">
              <w:t xml:space="preserve"> undertook a pilot of Attend Anywhere in Dermatology, Neurology and Diabetes.  Working i</w:t>
            </w:r>
            <w:r w:rsidR="000E5924" w:rsidRPr="00133EB6">
              <w:t xml:space="preserve">n conjunction with the Modern Outpatient Programme, the </w:t>
            </w:r>
            <w:r w:rsidR="009733E5">
              <w:t>D</w:t>
            </w:r>
            <w:r w:rsidR="000E5924" w:rsidRPr="00133EB6">
              <w:t xml:space="preserve">ermatology </w:t>
            </w:r>
            <w:r w:rsidR="009733E5">
              <w:t>C</w:t>
            </w:r>
            <w:r w:rsidR="000E5924" w:rsidRPr="00133EB6">
              <w:t xml:space="preserve">ontact </w:t>
            </w:r>
            <w:r w:rsidR="009733E5">
              <w:t>D</w:t>
            </w:r>
            <w:r w:rsidR="000E5924" w:rsidRPr="00133EB6">
              <w:t xml:space="preserve">ermatitis service is now </w:t>
            </w:r>
            <w:r w:rsidR="00C94135" w:rsidRPr="00133EB6">
              <w:t xml:space="preserve">routinely </w:t>
            </w:r>
            <w:r w:rsidR="000E5924" w:rsidRPr="00133EB6">
              <w:t>offering first appoints via video.  Around 60 consultations have been held to date.</w:t>
            </w:r>
          </w:p>
          <w:p w:rsidR="000E5924" w:rsidRPr="00133EB6" w:rsidRDefault="000E5924" w:rsidP="00133EB6">
            <w:r w:rsidRPr="00133EB6">
              <w:t>Following a review of the initial pilot phase, a business case is being developed to exten</w:t>
            </w:r>
            <w:r w:rsidR="009733E5">
              <w:t>d</w:t>
            </w:r>
            <w:r w:rsidRPr="00133EB6">
              <w:t xml:space="preserve"> the use of Attend Anywhere</w:t>
            </w:r>
            <w:r w:rsidR="00C94135" w:rsidRPr="00133EB6">
              <w:t>,</w:t>
            </w:r>
            <w:r w:rsidRPr="00133EB6">
              <w:t xml:space="preserve"> initial</w:t>
            </w:r>
            <w:r w:rsidR="009733E5">
              <w:t>ly</w:t>
            </w:r>
            <w:r w:rsidRPr="00133EB6">
              <w:t xml:space="preserve"> within Oncology.  Work is also in development around a test of change to support Dermatology services to Argyll and Bute.</w:t>
            </w:r>
          </w:p>
          <w:p w:rsidR="000E5924" w:rsidRPr="00133EB6" w:rsidRDefault="00385DFB" w:rsidP="009733E5">
            <w:r>
              <w:t xml:space="preserve">In addition, </w:t>
            </w:r>
            <w:r w:rsidR="009733E5">
              <w:t>NHS Greater Glasgow and Clyde</w:t>
            </w:r>
            <w:r w:rsidR="000E5924" w:rsidRPr="00133EB6">
              <w:t xml:space="preserve"> clinicians are supporting Attend Anywhere clinics managed via </w:t>
            </w:r>
            <w:r w:rsidR="00FD7B2C" w:rsidRPr="00133EB6">
              <w:t>other boards</w:t>
            </w:r>
            <w:r w:rsidR="000E5924" w:rsidRPr="00133EB6">
              <w:t xml:space="preserve">.  These include </w:t>
            </w:r>
            <w:r w:rsidR="009733E5">
              <w:t>H</w:t>
            </w:r>
            <w:r w:rsidR="000E5924" w:rsidRPr="00133EB6">
              <w:t xml:space="preserve">and </w:t>
            </w:r>
            <w:r w:rsidR="009733E5">
              <w:t>S</w:t>
            </w:r>
            <w:r w:rsidR="000E5924" w:rsidRPr="00133EB6">
              <w:t>urgery</w:t>
            </w:r>
            <w:r w:rsidR="00FD7B2C" w:rsidRPr="00133EB6">
              <w:t xml:space="preserve"> clinics with the Western Isles and Oncology clinics with Argyll and Bute.</w:t>
            </w:r>
          </w:p>
        </w:tc>
      </w:tr>
      <w:tr w:rsidR="007E4670" w:rsidTr="00133EB6">
        <w:tc>
          <w:tcPr>
            <w:tcW w:w="1838" w:type="dxa"/>
          </w:tcPr>
          <w:p w:rsidR="007E4670" w:rsidRPr="00133EB6" w:rsidRDefault="007E4670" w:rsidP="00133EB6">
            <w:r w:rsidRPr="00133EB6">
              <w:t>NHS Lothian</w:t>
            </w:r>
          </w:p>
        </w:tc>
        <w:tc>
          <w:tcPr>
            <w:tcW w:w="7371" w:type="dxa"/>
          </w:tcPr>
          <w:p w:rsidR="009F041F" w:rsidRPr="00133EB6" w:rsidRDefault="009F041F" w:rsidP="00133EB6">
            <w:r w:rsidRPr="00133EB6">
              <w:t xml:space="preserve">NHS Lothian have declined to take part in the programme, citing concerns around the use of Google Chrome (required by Attend </w:t>
            </w:r>
            <w:r w:rsidRPr="00133EB6">
              <w:lastRenderedPageBreak/>
              <w:t>Anywhere).  It is anticipated that this position will be reviewed following the release of new eHealth standard</w:t>
            </w:r>
            <w:r w:rsidR="009733E5">
              <w:t>s</w:t>
            </w:r>
            <w:r w:rsidRPr="00133EB6">
              <w:t xml:space="preserve"> currently in development.</w:t>
            </w:r>
          </w:p>
          <w:p w:rsidR="009F041F" w:rsidRPr="00133EB6" w:rsidRDefault="009F041F" w:rsidP="009733E5">
            <w:r w:rsidRPr="00133EB6">
              <w:t>There is significant interest from N</w:t>
            </w:r>
            <w:r w:rsidR="009733E5">
              <w:t>HS</w:t>
            </w:r>
            <w:r w:rsidRPr="00133EB6">
              <w:t xml:space="preserve"> Lothian clinicians to develop </w:t>
            </w:r>
            <w:r w:rsidR="00D619B1" w:rsidRPr="00133EB6">
              <w:t>video consulting services.</w:t>
            </w:r>
          </w:p>
        </w:tc>
      </w:tr>
      <w:tr w:rsidR="007E4670" w:rsidTr="00133EB6">
        <w:tc>
          <w:tcPr>
            <w:tcW w:w="1838" w:type="dxa"/>
          </w:tcPr>
          <w:p w:rsidR="007E4670" w:rsidRPr="00133EB6" w:rsidRDefault="007E4670" w:rsidP="00133EB6">
            <w:r w:rsidRPr="00133EB6">
              <w:lastRenderedPageBreak/>
              <w:t>NHS Lanarkshire</w:t>
            </w:r>
            <w:bookmarkStart w:id="5" w:name="_MON_1596430964"/>
            <w:bookmarkEnd w:id="5"/>
            <w:r w:rsidR="0067504E" w:rsidRPr="00133EB6">
              <w:object w:dxaOrig="1522" w:dyaOrig="1000">
                <v:shape id="_x0000_i1028" type="#_x0000_t75" style="width:75.4pt;height:50.25pt" o:ole="">
                  <v:imagedata r:id="rId22" o:title=""/>
                </v:shape>
                <o:OLEObject Type="Embed" ProgID="Word.Document.12" ShapeID="_x0000_i1028" DrawAspect="Icon" ObjectID="_1597148084" r:id="rId23">
                  <o:FieldCodes>\s</o:FieldCodes>
                </o:OLEObject>
              </w:object>
            </w:r>
          </w:p>
        </w:tc>
        <w:tc>
          <w:tcPr>
            <w:tcW w:w="7371" w:type="dxa"/>
          </w:tcPr>
          <w:p w:rsidR="00402D53" w:rsidRPr="00133EB6" w:rsidRDefault="00402D53" w:rsidP="00133EB6">
            <w:r w:rsidRPr="00133EB6">
              <w:t xml:space="preserve">Services established in Lanarkshire cover both primary and secondary care. </w:t>
            </w:r>
            <w:r w:rsidR="0047151B" w:rsidRPr="00133EB6">
              <w:t>Over 50 outpatient consultations have been logged covering Paediatric Renal, Respiratory, Dietetics, Diabetes and Rheumatology.</w:t>
            </w:r>
          </w:p>
          <w:p w:rsidR="0047151B" w:rsidRPr="00133EB6" w:rsidRDefault="0047151B" w:rsidP="00133EB6">
            <w:r w:rsidRPr="00133EB6">
              <w:t>Within primary care, the Integrated Community Support Teams are using the meeting room functionality to undertake daily case load update</w:t>
            </w:r>
            <w:r w:rsidR="00385DFB">
              <w:t>s</w:t>
            </w:r>
            <w:r w:rsidRPr="00133EB6">
              <w:t xml:space="preserve"> across multiple sites.  </w:t>
            </w:r>
            <w:r w:rsidR="00B30A60" w:rsidRPr="00133EB6">
              <w:t xml:space="preserve">Around 130 meetings have been held to </w:t>
            </w:r>
            <w:proofErr w:type="gramStart"/>
            <w:r w:rsidR="00B30A60" w:rsidRPr="00133EB6">
              <w:t xml:space="preserve">date, </w:t>
            </w:r>
            <w:r w:rsidRPr="00133EB6">
              <w:t xml:space="preserve"> saving</w:t>
            </w:r>
            <w:proofErr w:type="gramEnd"/>
            <w:r w:rsidRPr="00133EB6">
              <w:t xml:space="preserve"> travel and staff time.</w:t>
            </w:r>
          </w:p>
          <w:p w:rsidR="0067504E" w:rsidRPr="00133EB6" w:rsidRDefault="0067504E" w:rsidP="00133EB6">
            <w:r w:rsidRPr="00133EB6">
              <w:t xml:space="preserve">As part of the Infant and Maternal Health Pathway, NHS Lanarkshire is offering Attend Anywhere to support women who are breastfeeding. </w:t>
            </w:r>
            <w:r w:rsidR="009733E5">
              <w:t xml:space="preserve"> </w:t>
            </w:r>
            <w:r w:rsidRPr="00133EB6">
              <w:t xml:space="preserve">A leaflet has been created to give more information </w:t>
            </w:r>
            <w:r w:rsidR="009733E5">
              <w:t>to</w:t>
            </w:r>
            <w:r w:rsidRPr="00133EB6">
              <w:t xml:space="preserve"> women about the options available to support them.</w:t>
            </w:r>
          </w:p>
          <w:p w:rsidR="0047151B" w:rsidRPr="00133EB6" w:rsidRDefault="0047151B" w:rsidP="00133EB6">
            <w:r w:rsidRPr="00133EB6">
              <w:t xml:space="preserve">Plans are in place to augment VC mediated services to care homes (currently using Cisco equipment) by providing Attend Anywhere clinics.  This will utilise the </w:t>
            </w:r>
            <w:proofErr w:type="spellStart"/>
            <w:r w:rsidRPr="00133EB6">
              <w:t>WiFi</w:t>
            </w:r>
            <w:proofErr w:type="spellEnd"/>
            <w:r w:rsidRPr="00133EB6">
              <w:t xml:space="preserve"> deployed as part of the TEC funded programme.</w:t>
            </w:r>
          </w:p>
          <w:p w:rsidR="007E4670" w:rsidRPr="00133EB6" w:rsidRDefault="0047151B" w:rsidP="00133EB6">
            <w:r w:rsidRPr="00133EB6">
              <w:t xml:space="preserve">Consideration is also being given to developing video clinics to support inmates of </w:t>
            </w:r>
            <w:proofErr w:type="spellStart"/>
            <w:r w:rsidRPr="00133EB6">
              <w:t>Shotts</w:t>
            </w:r>
            <w:proofErr w:type="spellEnd"/>
            <w:r w:rsidRPr="00133EB6">
              <w:t xml:space="preserve"> prison.</w:t>
            </w:r>
          </w:p>
        </w:tc>
      </w:tr>
      <w:tr w:rsidR="007E4670" w:rsidTr="00133EB6">
        <w:tc>
          <w:tcPr>
            <w:tcW w:w="1838" w:type="dxa"/>
          </w:tcPr>
          <w:p w:rsidR="007E4670" w:rsidRPr="00133EB6" w:rsidRDefault="007E4670" w:rsidP="00133EB6">
            <w:r w:rsidRPr="00133EB6">
              <w:t>NHS Ayrshire and Arran</w:t>
            </w:r>
          </w:p>
        </w:tc>
        <w:tc>
          <w:tcPr>
            <w:tcW w:w="7371" w:type="dxa"/>
          </w:tcPr>
          <w:p w:rsidR="007E4670" w:rsidRPr="00133EB6" w:rsidRDefault="00CA208C" w:rsidP="00133EB6">
            <w:r w:rsidRPr="00133EB6">
              <w:t>Although there is significant interest in developing video consulting services within Ayrshire and Arran, issues within the local TEC team have hampered progress.  These issues are being addressed locally.</w:t>
            </w:r>
          </w:p>
          <w:p w:rsidR="00CA208C" w:rsidRPr="00133EB6" w:rsidRDefault="00CA208C" w:rsidP="00133EB6">
            <w:r w:rsidRPr="00133EB6">
              <w:t xml:space="preserve">Within primary care, </w:t>
            </w:r>
            <w:r w:rsidR="009733E5">
              <w:t>eight</w:t>
            </w:r>
            <w:r w:rsidR="00A108FA" w:rsidRPr="00133EB6">
              <w:t xml:space="preserve"> calls have been made to provide nursing home remote consultations.</w:t>
            </w:r>
          </w:p>
        </w:tc>
      </w:tr>
      <w:tr w:rsidR="007E4670" w:rsidTr="00133EB6">
        <w:tc>
          <w:tcPr>
            <w:tcW w:w="1838" w:type="dxa"/>
          </w:tcPr>
          <w:p w:rsidR="007E4670" w:rsidRPr="00133EB6" w:rsidRDefault="007E4670" w:rsidP="00133EB6">
            <w:r w:rsidRPr="00133EB6">
              <w:t>NHS Dumfries and Galloway</w:t>
            </w:r>
          </w:p>
        </w:tc>
        <w:tc>
          <w:tcPr>
            <w:tcW w:w="7371" w:type="dxa"/>
          </w:tcPr>
          <w:p w:rsidR="00ED15AD" w:rsidRPr="00133EB6" w:rsidRDefault="00862601" w:rsidP="00133EB6">
            <w:r w:rsidRPr="00133EB6">
              <w:t>Consultation</w:t>
            </w:r>
            <w:r w:rsidR="00385DFB">
              <w:t>s</w:t>
            </w:r>
            <w:r w:rsidRPr="00133EB6">
              <w:t xml:space="preserve"> have been held across a range of services including primary care, Sexual Health, Speech and Language Therapy, Smoking Cessation, Sleep Medicine, Diabetes and Mental Health.  However, consultation numbers have been low.  </w:t>
            </w:r>
            <w:r w:rsidR="00ED15AD" w:rsidRPr="00133EB6">
              <w:t>The use of meeting rooms has been higher with around 30 meeting</w:t>
            </w:r>
            <w:r w:rsidR="009733E5">
              <w:t>s</w:t>
            </w:r>
            <w:r w:rsidR="00ED15AD" w:rsidRPr="00133EB6">
              <w:t xml:space="preserve"> held within the Midpark Hospital meeting room (in-patient mental health) and </w:t>
            </w:r>
            <w:r w:rsidR="009733E5">
              <w:t xml:space="preserve">the </w:t>
            </w:r>
            <w:r w:rsidR="00ED15AD" w:rsidRPr="00133EB6">
              <w:t>Locality Clinical Leads meeting room</w:t>
            </w:r>
            <w:r w:rsidR="009733E5">
              <w:t>.</w:t>
            </w:r>
          </w:p>
          <w:p w:rsidR="007E4670" w:rsidRPr="00133EB6" w:rsidRDefault="00862601" w:rsidP="00133EB6">
            <w:r w:rsidRPr="00133EB6">
              <w:t xml:space="preserve">Working with the National TEC Team, plans are in place to </w:t>
            </w:r>
            <w:r w:rsidR="0096368F">
              <w:t>e</w:t>
            </w:r>
            <w:r w:rsidRPr="00133EB6">
              <w:t>stablish video mediated services to Care Homes for both in hours and out of hours.</w:t>
            </w:r>
          </w:p>
        </w:tc>
      </w:tr>
      <w:tr w:rsidR="007E4670" w:rsidTr="00133EB6">
        <w:tc>
          <w:tcPr>
            <w:tcW w:w="1838" w:type="dxa"/>
          </w:tcPr>
          <w:p w:rsidR="007E4670" w:rsidRPr="00133EB6" w:rsidRDefault="007E4670" w:rsidP="00133EB6">
            <w:r w:rsidRPr="00133EB6">
              <w:t>NHS Borders</w:t>
            </w:r>
          </w:p>
        </w:tc>
        <w:tc>
          <w:tcPr>
            <w:tcW w:w="7371" w:type="dxa"/>
          </w:tcPr>
          <w:p w:rsidR="007E4670" w:rsidRPr="00133EB6" w:rsidRDefault="00A47663" w:rsidP="00133EB6">
            <w:r w:rsidRPr="00133EB6">
              <w:t>A small trial of video consulting within Orthopaedics was completed.  Although successful, the follow up consultations were deemed clinically unnecessary and stopped.</w:t>
            </w:r>
          </w:p>
          <w:p w:rsidR="00A47663" w:rsidRPr="00133EB6" w:rsidRDefault="00A47663" w:rsidP="00133EB6">
            <w:r w:rsidRPr="00133EB6">
              <w:t xml:space="preserve">Working with the National TEC Team, a project to deliver out of hours </w:t>
            </w:r>
            <w:r w:rsidR="00862601" w:rsidRPr="00133EB6">
              <w:t>services between the Borders Emergency Care Centre and local Care Homes is currently underway.</w:t>
            </w:r>
          </w:p>
        </w:tc>
      </w:tr>
      <w:tr w:rsidR="007E4670" w:rsidTr="00133EB6">
        <w:tc>
          <w:tcPr>
            <w:tcW w:w="1838" w:type="dxa"/>
          </w:tcPr>
          <w:p w:rsidR="007E4670" w:rsidRPr="00133EB6" w:rsidRDefault="007E4670" w:rsidP="00133EB6">
            <w:r w:rsidRPr="00133EB6">
              <w:t>NHS Western Isles</w:t>
            </w:r>
          </w:p>
        </w:tc>
        <w:tc>
          <w:tcPr>
            <w:tcW w:w="7371" w:type="dxa"/>
          </w:tcPr>
          <w:p w:rsidR="008F39E2" w:rsidRPr="008F39E2" w:rsidRDefault="00ED15AD" w:rsidP="00133EB6">
            <w:r w:rsidRPr="008F39E2">
              <w:t>Western Isles have established a wide range</w:t>
            </w:r>
            <w:r w:rsidR="00385DFB">
              <w:t xml:space="preserve"> of serv</w:t>
            </w:r>
            <w:r w:rsidR="0096368F">
              <w:t>ices</w:t>
            </w:r>
            <w:r w:rsidRPr="008F39E2">
              <w:t xml:space="preserve"> </w:t>
            </w:r>
            <w:r w:rsidR="008F39E2" w:rsidRPr="008F39E2">
              <w:t>with several in routine operation and seeing a large number of patients.</w:t>
            </w:r>
          </w:p>
          <w:p w:rsidR="002938EF" w:rsidRPr="008F39E2" w:rsidRDefault="008F39E2" w:rsidP="00133EB6">
            <w:r w:rsidRPr="008F39E2">
              <w:lastRenderedPageBreak/>
              <w:t>The R</w:t>
            </w:r>
            <w:r w:rsidR="002938EF" w:rsidRPr="008F39E2">
              <w:t>espiratory</w:t>
            </w:r>
            <w:r w:rsidRPr="008F39E2">
              <w:t xml:space="preserve"> service has held around 90 consultations.  This has avoided signif</w:t>
            </w:r>
            <w:r>
              <w:t>icant travel between the clinician</w:t>
            </w:r>
            <w:r w:rsidR="001C7095">
              <w:t>’</w:t>
            </w:r>
            <w:r>
              <w:t>s home base in England and Stornoway.</w:t>
            </w:r>
          </w:p>
          <w:p w:rsidR="007E4670" w:rsidRDefault="008272DE" w:rsidP="00133EB6">
            <w:r w:rsidRPr="008F39E2">
              <w:t>Around</w:t>
            </w:r>
            <w:r w:rsidR="008F39E2" w:rsidRPr="008F39E2">
              <w:t xml:space="preserve"> 50 </w:t>
            </w:r>
            <w:r w:rsidR="002938EF" w:rsidRPr="008F39E2">
              <w:t>consultations</w:t>
            </w:r>
            <w:r w:rsidR="001C7095">
              <w:t xml:space="preserve"> have been</w:t>
            </w:r>
            <w:r w:rsidR="002938EF" w:rsidRPr="008F39E2">
              <w:t xml:space="preserve"> held</w:t>
            </w:r>
            <w:r w:rsidR="008F39E2" w:rsidRPr="008F39E2">
              <w:t xml:space="preserve"> in Rheumatology, with the clinical team in Glasgow</w:t>
            </w:r>
            <w:r w:rsidR="002938EF" w:rsidRPr="008F39E2">
              <w:t>.  Feedback from the clinician</w:t>
            </w:r>
            <w:r w:rsidR="008F39E2" w:rsidRPr="008F39E2">
              <w:t>s</w:t>
            </w:r>
            <w:r w:rsidR="002938EF" w:rsidRPr="008F39E2">
              <w:t xml:space="preserve"> has been positive </w:t>
            </w:r>
            <w:r w:rsidR="008F39E2" w:rsidRPr="008F39E2">
              <w:t>and</w:t>
            </w:r>
            <w:r w:rsidR="002938EF" w:rsidRPr="008F39E2">
              <w:t xml:space="preserve"> the service extended to cover additional clinicians, seeing patients at home (rather </w:t>
            </w:r>
            <w:r w:rsidR="0096368F">
              <w:t xml:space="preserve">than </w:t>
            </w:r>
            <w:r w:rsidR="002938EF" w:rsidRPr="008F39E2">
              <w:t>the Western Isles Hospital) and arranging for the local nursing staff to be able to request X-rays on site.</w:t>
            </w:r>
          </w:p>
          <w:p w:rsidR="001C7095" w:rsidRDefault="001C7095" w:rsidP="008F39E2">
            <w:r>
              <w:t>To avoid travel to Glasgow, h</w:t>
            </w:r>
            <w:r w:rsidR="008F39E2">
              <w:t xml:space="preserve">and surgery clinics have been </w:t>
            </w:r>
            <w:r>
              <w:t>set up on a quarterly basis. Working with an extended scope physiotherapist in Stornoway, cases are reviewed by the hand surgeon in Glasgow.  This is estimated to save £3000 in avoided travel per clinic.</w:t>
            </w:r>
          </w:p>
          <w:p w:rsidR="001C7095" w:rsidRDefault="001C7095" w:rsidP="008F39E2">
            <w:r>
              <w:t xml:space="preserve">Details of the service can be found at </w:t>
            </w:r>
            <w:r w:rsidRPr="001C7095">
              <w:t>https://www.csp.org.uk/news/2018-06-06-physio-sets-orthopaedic-video-conferencing-clinics-patients-remote-western-isles</w:t>
            </w:r>
            <w:r>
              <w:t>.</w:t>
            </w:r>
          </w:p>
          <w:p w:rsidR="002938EF" w:rsidRPr="00133EB6" w:rsidRDefault="008F39E2" w:rsidP="00133EB6">
            <w:r>
              <w:t xml:space="preserve">A further 60 consultations have been held in </w:t>
            </w:r>
            <w:r w:rsidR="002938EF" w:rsidRPr="00133EB6">
              <w:t>Nutrition and Dietetics</w:t>
            </w:r>
            <w:r>
              <w:t>.</w:t>
            </w:r>
          </w:p>
          <w:p w:rsidR="002938EF" w:rsidRPr="00133EB6" w:rsidRDefault="002938EF" w:rsidP="00133EB6">
            <w:r w:rsidRPr="00133EB6">
              <w:t>Other clinics in oper</w:t>
            </w:r>
            <w:r w:rsidR="004D0889" w:rsidRPr="00133EB6">
              <w:t>a</w:t>
            </w:r>
            <w:r w:rsidRPr="00133EB6">
              <w:t>tion include Paediatrics, Child and Adolescent Mental Health, Speech and Language Therapy, Orthopaedics, M</w:t>
            </w:r>
            <w:r w:rsidR="0096368F">
              <w:t>a</w:t>
            </w:r>
            <w:r w:rsidRPr="00133EB6">
              <w:t>c</w:t>
            </w:r>
            <w:r w:rsidR="0096368F">
              <w:t>m</w:t>
            </w:r>
            <w:r w:rsidRPr="00133EB6">
              <w:t>illan Nursing and the MS Service.</w:t>
            </w:r>
          </w:p>
          <w:p w:rsidR="00ED15AD" w:rsidRPr="00133EB6" w:rsidRDefault="00ED15AD" w:rsidP="00133EB6">
            <w:r w:rsidRPr="00133EB6">
              <w:t>Wester</w:t>
            </w:r>
            <w:r w:rsidR="0096368F">
              <w:t>n</w:t>
            </w:r>
            <w:r w:rsidRPr="00133EB6">
              <w:t xml:space="preserve"> Isles also make extensive use of meeting rooms, with around 350 meeting</w:t>
            </w:r>
            <w:r w:rsidR="0096368F">
              <w:t>s</w:t>
            </w:r>
            <w:r w:rsidRPr="00133EB6">
              <w:t xml:space="preserve"> held totalling 160 hours.</w:t>
            </w:r>
          </w:p>
        </w:tc>
      </w:tr>
      <w:tr w:rsidR="007E4670" w:rsidTr="00133EB6">
        <w:tc>
          <w:tcPr>
            <w:tcW w:w="1838" w:type="dxa"/>
          </w:tcPr>
          <w:p w:rsidR="007E4670" w:rsidRPr="00133EB6" w:rsidRDefault="007E4670" w:rsidP="00133EB6">
            <w:r w:rsidRPr="00133EB6">
              <w:lastRenderedPageBreak/>
              <w:t>NHS Orkney</w:t>
            </w:r>
          </w:p>
        </w:tc>
        <w:tc>
          <w:tcPr>
            <w:tcW w:w="7371" w:type="dxa"/>
          </w:tcPr>
          <w:p w:rsidR="007E4670" w:rsidRPr="00133EB6" w:rsidRDefault="0067504E" w:rsidP="00133EB6">
            <w:r w:rsidRPr="00133EB6">
              <w:t>The main use of Attend Anywhere in Orkney is within the Speech and Language Service.  Around 50 sessions have been held to date.</w:t>
            </w:r>
          </w:p>
          <w:p w:rsidR="0067504E" w:rsidRPr="00133EB6" w:rsidRDefault="0067504E" w:rsidP="00133EB6">
            <w:r w:rsidRPr="00133EB6">
              <w:t>Other waiting rooms established, with small consultation numbers include Public Health, Ophthalmology, CAMHS and the Islands Network of Care.</w:t>
            </w:r>
          </w:p>
          <w:p w:rsidR="00A47663" w:rsidRPr="00133EB6" w:rsidRDefault="00A47663" w:rsidP="00133EB6">
            <w:r w:rsidRPr="00133EB6">
              <w:t>It should be noted that patient</w:t>
            </w:r>
            <w:r w:rsidR="0096368F">
              <w:t>s</w:t>
            </w:r>
            <w:r w:rsidRPr="00133EB6">
              <w:t xml:space="preserve"> from Orkney will also have been seen via Attend Anywhere clinics delivered from NHS Grampian.</w:t>
            </w:r>
          </w:p>
        </w:tc>
      </w:tr>
      <w:tr w:rsidR="007E4670" w:rsidTr="00133EB6">
        <w:tc>
          <w:tcPr>
            <w:tcW w:w="1838" w:type="dxa"/>
          </w:tcPr>
          <w:p w:rsidR="007E4670" w:rsidRPr="00133EB6" w:rsidRDefault="007E4670" w:rsidP="00133EB6">
            <w:r w:rsidRPr="00133EB6">
              <w:t>NHS Shetland</w:t>
            </w:r>
            <w:r w:rsidR="00D0366B" w:rsidRPr="00133EB6">
              <w:object w:dxaOrig="1522" w:dyaOrig="1000">
                <v:shape id="_x0000_i1029" type="#_x0000_t75" style="width:75.4pt;height:50.25pt" o:ole="">
                  <v:imagedata r:id="rId24" o:title=""/>
                </v:shape>
                <o:OLEObject Type="Embed" ProgID="AcroExch.Document.DC" ShapeID="_x0000_i1029" DrawAspect="Icon" ObjectID="_1597148085" r:id="rId25"/>
              </w:object>
            </w:r>
          </w:p>
        </w:tc>
        <w:tc>
          <w:tcPr>
            <w:tcW w:w="7371" w:type="dxa"/>
          </w:tcPr>
          <w:p w:rsidR="007E4670" w:rsidRPr="00133EB6" w:rsidRDefault="00AE6027" w:rsidP="00133EB6">
            <w:r w:rsidRPr="00133EB6">
              <w:t xml:space="preserve">Using an Attend Anywhere meeting room, </w:t>
            </w:r>
            <w:r w:rsidR="00B53C97" w:rsidRPr="00133EB6">
              <w:t>Community Pharmacy and Primary Care Pharmacy staff have supported</w:t>
            </w:r>
            <w:r w:rsidR="00D0366B" w:rsidRPr="00133EB6">
              <w:t xml:space="preserve"> senior</w:t>
            </w:r>
            <w:r w:rsidR="00B53C97" w:rsidRPr="00133EB6">
              <w:t xml:space="preserve"> Social Care Workers on Yell </w:t>
            </w:r>
            <w:r w:rsidR="00D0366B" w:rsidRPr="00133EB6">
              <w:t>to maintain Medication Administration Records (MARs) and undertake regular medication reviews for those in care.  This has resulted in a reduction</w:t>
            </w:r>
            <w:r w:rsidR="0096368F">
              <w:t xml:space="preserve"> in</w:t>
            </w:r>
            <w:r w:rsidR="00D0366B" w:rsidRPr="00133EB6">
              <w:t xml:space="preserve"> social care staff time dealing with MAR</w:t>
            </w:r>
            <w:r w:rsidR="0096368F">
              <w:t>s</w:t>
            </w:r>
            <w:r w:rsidR="00D0366B" w:rsidRPr="00133EB6">
              <w:t xml:space="preserve"> issues and a month on month reduction in medication issues.</w:t>
            </w:r>
          </w:p>
          <w:p w:rsidR="00AE6027" w:rsidRPr="00133EB6" w:rsidRDefault="00AE6027" w:rsidP="00133EB6">
            <w:r w:rsidRPr="00133EB6">
              <w:t xml:space="preserve">Children’s </w:t>
            </w:r>
            <w:r w:rsidR="0096368F">
              <w:t>O</w:t>
            </w:r>
            <w:r w:rsidRPr="00133EB6">
              <w:t xml:space="preserve">ccupation </w:t>
            </w:r>
            <w:r w:rsidR="0096368F">
              <w:t>T</w:t>
            </w:r>
            <w:r w:rsidRPr="00133EB6">
              <w:t>herapy is being used for remote consultations, reducing the need for staff travel.  It is hoped to extend the service to cover initial triage and screening.</w:t>
            </w:r>
          </w:p>
          <w:p w:rsidR="00AE6027" w:rsidRPr="00133EB6" w:rsidRDefault="00AE6027" w:rsidP="0096368F">
            <w:r w:rsidRPr="00133EB6">
              <w:t>Plans are also being developed to trial the use of Attend Anywhere to provide</w:t>
            </w:r>
            <w:r w:rsidR="00B53C97" w:rsidRPr="00133EB6">
              <w:t xml:space="preserve"> general surgery</w:t>
            </w:r>
            <w:r w:rsidRPr="00133EB6">
              <w:t xml:space="preserve"> clinics between </w:t>
            </w:r>
            <w:proofErr w:type="spellStart"/>
            <w:r w:rsidRPr="00133EB6">
              <w:t>Unst</w:t>
            </w:r>
            <w:proofErr w:type="spellEnd"/>
            <w:r w:rsidRPr="00133EB6">
              <w:t xml:space="preserve"> and Lerwick.   </w:t>
            </w:r>
            <w:r w:rsidR="00B53C97" w:rsidRPr="00133EB6">
              <w:t xml:space="preserve">This aims to reduce patient travel, currently a </w:t>
            </w:r>
            <w:proofErr w:type="gramStart"/>
            <w:r w:rsidR="0096368F">
              <w:t>three</w:t>
            </w:r>
            <w:r w:rsidR="00B53C97" w:rsidRPr="00133EB6">
              <w:t xml:space="preserve"> hour</w:t>
            </w:r>
            <w:proofErr w:type="gramEnd"/>
            <w:r w:rsidR="00B53C97" w:rsidRPr="00133EB6">
              <w:t xml:space="preserve"> journey involving </w:t>
            </w:r>
            <w:r w:rsidR="0096368F">
              <w:t>two</w:t>
            </w:r>
            <w:r w:rsidR="00B53C97" w:rsidRPr="00133EB6">
              <w:t xml:space="preserve"> ferry crossings.</w:t>
            </w:r>
          </w:p>
        </w:tc>
      </w:tr>
      <w:tr w:rsidR="007E4670" w:rsidTr="00133EB6">
        <w:tc>
          <w:tcPr>
            <w:tcW w:w="1838" w:type="dxa"/>
          </w:tcPr>
          <w:p w:rsidR="007E4670" w:rsidRPr="00133EB6" w:rsidRDefault="007E4670" w:rsidP="00133EB6">
            <w:r w:rsidRPr="00133EB6">
              <w:t>Golden Jubilee National Hospital</w:t>
            </w:r>
          </w:p>
        </w:tc>
        <w:tc>
          <w:tcPr>
            <w:tcW w:w="7371" w:type="dxa"/>
          </w:tcPr>
          <w:p w:rsidR="007E4670" w:rsidRPr="00133EB6" w:rsidRDefault="00A108FA" w:rsidP="00133EB6">
            <w:r w:rsidRPr="00133EB6">
              <w:t>The Golden Jubilee currently provide a remote consultation service using standard video conferencing systems for Orthopaedics.  The use of Attend Anywhere is currently being trialled in conjunction with the NHS Near Me service in Highland.</w:t>
            </w:r>
          </w:p>
        </w:tc>
      </w:tr>
    </w:tbl>
    <w:p w:rsidR="00D76562" w:rsidRDefault="00D76562" w:rsidP="00D76562"/>
    <w:p w:rsidR="00BE5402" w:rsidRDefault="00D76562" w:rsidP="00D76562">
      <w:r>
        <w:lastRenderedPageBreak/>
        <w:t xml:space="preserve">Table 2 provides an overview of </w:t>
      </w:r>
      <w:r w:rsidR="0096368F">
        <w:t>third</w:t>
      </w:r>
      <w:r>
        <w:t xml:space="preserve"> sector organisation</w:t>
      </w:r>
      <w:r w:rsidR="0096368F">
        <w:t>s</w:t>
      </w:r>
      <w:r>
        <w:t xml:space="preserve"> making significant use of Attend Anywhere.  A number of other organisations are at an earlier stage of development.  These include CHAS (Children’s Hospices Across Scotland), </w:t>
      </w:r>
      <w:r w:rsidRPr="00D76562">
        <w:t>Alzheimer Scotland</w:t>
      </w:r>
      <w:r>
        <w:t>, Stroke Association Scotland, Scottish Epilepsy Centre, Relationships Scotland Orkney and Spina Bifida Hydrocephalus Scotland.</w:t>
      </w:r>
    </w:p>
    <w:p w:rsidR="00BE5402" w:rsidRDefault="00BE5402" w:rsidP="00BE5402">
      <w:pPr>
        <w:pStyle w:val="Caption"/>
      </w:pPr>
      <w:r>
        <w:t xml:space="preserve">Table </w:t>
      </w:r>
      <w:r w:rsidR="00FF595E">
        <w:rPr>
          <w:noProof/>
        </w:rPr>
        <w:fldChar w:fldCharType="begin"/>
      </w:r>
      <w:r w:rsidR="00777BB4">
        <w:rPr>
          <w:noProof/>
        </w:rPr>
        <w:instrText xml:space="preserve"> SEQ Table \* ARABIC </w:instrText>
      </w:r>
      <w:r w:rsidR="00FF595E">
        <w:rPr>
          <w:noProof/>
        </w:rPr>
        <w:fldChar w:fldCharType="separate"/>
      </w:r>
      <w:r w:rsidR="001A737D">
        <w:rPr>
          <w:noProof/>
        </w:rPr>
        <w:t>2</w:t>
      </w:r>
      <w:r w:rsidR="00FF595E">
        <w:rPr>
          <w:noProof/>
        </w:rPr>
        <w:fldChar w:fldCharType="end"/>
      </w:r>
      <w:r>
        <w:t xml:space="preserve">  Service Developments by 3</w:t>
      </w:r>
      <w:r w:rsidRPr="00BE5402">
        <w:rPr>
          <w:vertAlign w:val="superscript"/>
        </w:rPr>
        <w:t>rd</w:t>
      </w:r>
      <w:r>
        <w:t xml:space="preserve"> Sector Organisations</w:t>
      </w:r>
    </w:p>
    <w:tbl>
      <w:tblPr>
        <w:tblW w:w="9209" w:type="dxa"/>
        <w:tblLook w:val="04A0" w:firstRow="1" w:lastRow="0" w:firstColumn="1" w:lastColumn="0" w:noHBand="0" w:noVBand="1"/>
      </w:tblPr>
      <w:tblGrid>
        <w:gridCol w:w="1838"/>
        <w:gridCol w:w="7371"/>
      </w:tblGrid>
      <w:tr w:rsidR="00A53612" w:rsidTr="004D018B">
        <w:tc>
          <w:tcPr>
            <w:tcW w:w="1838" w:type="dxa"/>
          </w:tcPr>
          <w:p w:rsidR="00A53612" w:rsidRPr="00133EB6" w:rsidRDefault="00A53612" w:rsidP="00133EB6">
            <w:r w:rsidRPr="00133EB6">
              <w:t>Revive MS Support</w:t>
            </w:r>
          </w:p>
        </w:tc>
        <w:tc>
          <w:tcPr>
            <w:tcW w:w="7371" w:type="dxa"/>
          </w:tcPr>
          <w:p w:rsidR="00A53612" w:rsidRPr="00133EB6" w:rsidRDefault="00A53612" w:rsidP="00133EB6">
            <w:r w:rsidRPr="00133EB6">
              <w:t>Revi</w:t>
            </w:r>
            <w:r w:rsidR="00593EDC" w:rsidRPr="00133EB6">
              <w:t>v</w:t>
            </w:r>
            <w:r w:rsidRPr="00133EB6">
              <w:t>e MS Support make extensive use of video consulting, with over 200 consultation held to date.  Services include specialist nursing support, counselling, alternate therapy and speech and language.</w:t>
            </w:r>
          </w:p>
        </w:tc>
      </w:tr>
      <w:tr w:rsidR="00A53612" w:rsidTr="004D018B">
        <w:tc>
          <w:tcPr>
            <w:tcW w:w="1838" w:type="dxa"/>
          </w:tcPr>
          <w:p w:rsidR="00A53612" w:rsidRPr="00133EB6" w:rsidRDefault="00A53612" w:rsidP="00133EB6">
            <w:r w:rsidRPr="00133EB6">
              <w:t>Rape Crisis Grampian</w:t>
            </w:r>
          </w:p>
        </w:tc>
        <w:tc>
          <w:tcPr>
            <w:tcW w:w="7371" w:type="dxa"/>
          </w:tcPr>
          <w:p w:rsidR="00A53612" w:rsidRPr="00133EB6" w:rsidRDefault="00A53612" w:rsidP="00133EB6">
            <w:r w:rsidRPr="00133EB6">
              <w:t xml:space="preserve">Attend Anywhere </w:t>
            </w:r>
            <w:r w:rsidR="00F67233" w:rsidRPr="00133EB6">
              <w:t>counselling</w:t>
            </w:r>
            <w:r w:rsidRPr="00133EB6">
              <w:t xml:space="preserve"> sessions are routinely offered, with over 70 sessions held to date.  Feedback from</w:t>
            </w:r>
            <w:r w:rsidR="00F67233" w:rsidRPr="00133EB6">
              <w:t xml:space="preserve"> both service providers and service users has been very positive, with the waiting list of one provider reduced by two thirds.</w:t>
            </w:r>
          </w:p>
        </w:tc>
      </w:tr>
      <w:tr w:rsidR="00A53612" w:rsidTr="004D018B">
        <w:tc>
          <w:tcPr>
            <w:tcW w:w="1838" w:type="dxa"/>
          </w:tcPr>
          <w:p w:rsidR="00A53612" w:rsidRPr="00133EB6" w:rsidRDefault="00F67233" w:rsidP="00133EB6">
            <w:r w:rsidRPr="00133EB6">
              <w:t>Care-MND</w:t>
            </w:r>
          </w:p>
        </w:tc>
        <w:tc>
          <w:tcPr>
            <w:tcW w:w="7371" w:type="dxa"/>
          </w:tcPr>
          <w:p w:rsidR="00A53612" w:rsidRPr="00133EB6" w:rsidRDefault="00F67233" w:rsidP="0096368F">
            <w:r w:rsidRPr="00133EB6">
              <w:t xml:space="preserve">Care MND provides support for people with Motor Neurone Disease.  </w:t>
            </w:r>
            <w:r w:rsidR="0096368F">
              <w:t>Fourteen</w:t>
            </w:r>
            <w:r w:rsidR="00593EDC" w:rsidRPr="00133EB6">
              <w:t xml:space="preserve"> consultations have been held to date.</w:t>
            </w:r>
          </w:p>
        </w:tc>
      </w:tr>
      <w:tr w:rsidR="00A53612" w:rsidTr="004D018B">
        <w:tc>
          <w:tcPr>
            <w:tcW w:w="1838" w:type="dxa"/>
          </w:tcPr>
          <w:p w:rsidR="00A53612" w:rsidRPr="00133EB6" w:rsidRDefault="00593EDC" w:rsidP="00133EB6">
            <w:r w:rsidRPr="00133EB6">
              <w:t>University of Edinburgh</w:t>
            </w:r>
          </w:p>
        </w:tc>
        <w:tc>
          <w:tcPr>
            <w:tcW w:w="7371" w:type="dxa"/>
          </w:tcPr>
          <w:p w:rsidR="00D56462" w:rsidRPr="00133EB6" w:rsidRDefault="00593EDC" w:rsidP="00133EB6">
            <w:r w:rsidRPr="00133EB6">
              <w:t xml:space="preserve">The </w:t>
            </w:r>
            <w:proofErr w:type="spellStart"/>
            <w:r w:rsidRPr="00133EB6">
              <w:t>Telescot</w:t>
            </w:r>
            <w:proofErr w:type="spellEnd"/>
            <w:r w:rsidRPr="00133EB6">
              <w:t xml:space="preserve"> Video Consulting Project was established with funding from the Chief Scientist Office.  </w:t>
            </w:r>
            <w:r w:rsidR="00D56462" w:rsidRPr="00133EB6">
              <w:t xml:space="preserve">The team are assessing patients and primary care clinicians’ views of conducting a follow up consultation by video over the internet and are comparing the video consultations with face to face and telephone consultations.  </w:t>
            </w:r>
          </w:p>
          <w:p w:rsidR="00A53612" w:rsidRPr="00133EB6" w:rsidRDefault="00D56462" w:rsidP="00133EB6">
            <w:r w:rsidRPr="00133EB6">
              <w:t>Around 80 consultation</w:t>
            </w:r>
            <w:r w:rsidR="0096368F">
              <w:t>s</w:t>
            </w:r>
            <w:r w:rsidRPr="00133EB6">
              <w:t xml:space="preserve">, spread over </w:t>
            </w:r>
            <w:r w:rsidR="0096368F">
              <w:t>six</w:t>
            </w:r>
            <w:r w:rsidRPr="00133EB6">
              <w:t xml:space="preserve"> GP practices in NHS Lothian</w:t>
            </w:r>
            <w:r w:rsidR="001C7095">
              <w:rPr>
                <w:rStyle w:val="FootnoteReference"/>
              </w:rPr>
              <w:footnoteReference w:id="3"/>
            </w:r>
            <w:r w:rsidRPr="00133EB6">
              <w:t xml:space="preserve"> have been held. Results from the research project are due to be published later in the year.</w:t>
            </w:r>
          </w:p>
          <w:p w:rsidR="008117B5" w:rsidRPr="00133EB6" w:rsidRDefault="00D56462" w:rsidP="00133EB6">
            <w:r w:rsidRPr="00133EB6">
              <w:t>Based on the study, a</w:t>
            </w:r>
            <w:r w:rsidR="008117B5" w:rsidRPr="00133EB6">
              <w:t xml:space="preserve"> BMJ Opinion article has</w:t>
            </w:r>
            <w:r w:rsidRPr="00133EB6">
              <w:t xml:space="preserve"> recently</w:t>
            </w:r>
            <w:r w:rsidR="008117B5" w:rsidRPr="00133EB6">
              <w:t xml:space="preserve"> been published that discusses whether remote consulting save</w:t>
            </w:r>
            <w:r w:rsidR="0096368F">
              <w:t>s</w:t>
            </w:r>
            <w:r w:rsidR="008117B5" w:rsidRPr="00133EB6">
              <w:t xml:space="preserve"> time and add</w:t>
            </w:r>
            <w:r w:rsidR="0096368F">
              <w:t>s</w:t>
            </w:r>
            <w:r w:rsidR="008117B5" w:rsidRPr="00133EB6">
              <w:t xml:space="preserve"> value in primary care</w:t>
            </w:r>
            <w:r w:rsidR="0096368F">
              <w:t>:</w:t>
            </w:r>
            <w:r w:rsidR="008117B5" w:rsidRPr="00133EB6">
              <w:t xml:space="preserve"> </w:t>
            </w:r>
            <w:hyperlink r:id="rId26" w:history="1">
              <w:r w:rsidRPr="00133EB6">
                <w:t>https://blogs.bmj.com/bmj/2018/08/07/technology-enabled-remote-consulting-save-time-add-value-primary-care/</w:t>
              </w:r>
            </w:hyperlink>
          </w:p>
          <w:p w:rsidR="00593EDC" w:rsidRPr="00133EB6" w:rsidRDefault="008117B5" w:rsidP="00133EB6">
            <w:r w:rsidRPr="00133EB6">
              <w:t>A furt</w:t>
            </w:r>
            <w:r w:rsidR="00D56462" w:rsidRPr="00133EB6">
              <w:t>h</w:t>
            </w:r>
            <w:r w:rsidRPr="00133EB6">
              <w:t>er research project titled “</w:t>
            </w:r>
            <w:r w:rsidR="00593EDC" w:rsidRPr="00133EB6">
              <w:t>Delivering Asthma Action Plans in a Digital Era</w:t>
            </w:r>
            <w:r w:rsidRPr="00133EB6">
              <w:t xml:space="preserve">” has also made use of the waiting areas with </w:t>
            </w:r>
            <w:r w:rsidR="00593EDC" w:rsidRPr="00133EB6">
              <w:t>13</w:t>
            </w:r>
            <w:r w:rsidRPr="00133EB6">
              <w:t xml:space="preserve"> sessions held.</w:t>
            </w:r>
          </w:p>
        </w:tc>
      </w:tr>
    </w:tbl>
    <w:p w:rsidR="00D619B1" w:rsidRDefault="00D619B1">
      <w:pPr>
        <w:spacing w:before="0" w:after="0"/>
      </w:pPr>
      <w:r>
        <w:br w:type="page"/>
      </w:r>
    </w:p>
    <w:p w:rsidR="00AE6027" w:rsidRDefault="004C3280" w:rsidP="00C47F08">
      <w:pPr>
        <w:pStyle w:val="Heading1"/>
      </w:pPr>
      <w:r>
        <w:lastRenderedPageBreak/>
        <w:t>Recommendations</w:t>
      </w:r>
    </w:p>
    <w:p w:rsidR="00AE6027" w:rsidRDefault="00C47F08">
      <w:pPr>
        <w:spacing w:before="0" w:after="0"/>
      </w:pPr>
      <w:r>
        <w:t>Based on experience gained over the course of the programme and feedback from users, the following recommendations are made.</w:t>
      </w:r>
    </w:p>
    <w:p w:rsidR="00571CC3" w:rsidRDefault="00571CC3">
      <w:pPr>
        <w:spacing w:before="0" w:after="0"/>
      </w:pPr>
    </w:p>
    <w:p w:rsidR="00571CC3" w:rsidRDefault="00571CC3" w:rsidP="00A33667">
      <w:pPr>
        <w:pStyle w:val="ListParagraph"/>
        <w:numPr>
          <w:ilvl w:val="0"/>
          <w:numId w:val="35"/>
        </w:numPr>
        <w:spacing w:before="0" w:after="0"/>
      </w:pPr>
      <w:r>
        <w:t>Staff training and public engagement material should set realistic expectations around the relationship between available bandwidth and audio/video quality.  These will be similar to using Skype or Facetime.</w:t>
      </w:r>
    </w:p>
    <w:p w:rsidR="00571CC3" w:rsidRDefault="00571CC3">
      <w:pPr>
        <w:spacing w:before="0" w:after="0"/>
      </w:pPr>
    </w:p>
    <w:p w:rsidR="00571CC3" w:rsidRDefault="00571CC3" w:rsidP="00A33667">
      <w:pPr>
        <w:pStyle w:val="ListParagraph"/>
        <w:numPr>
          <w:ilvl w:val="0"/>
          <w:numId w:val="35"/>
        </w:numPr>
        <w:spacing w:before="0" w:after="0"/>
      </w:pPr>
      <w:r>
        <w:t>Service providers should be rem</w:t>
      </w:r>
      <w:r w:rsidR="00427008">
        <w:t>inded</w:t>
      </w:r>
      <w:r>
        <w:t xml:space="preserve"> that image quality issues can often be resolved by getting both parties to “refresh” the call. </w:t>
      </w:r>
    </w:p>
    <w:p w:rsidR="00571CC3" w:rsidRDefault="00571CC3">
      <w:pPr>
        <w:spacing w:before="0" w:after="0"/>
      </w:pPr>
    </w:p>
    <w:p w:rsidR="00571CC3" w:rsidRDefault="00571CC3" w:rsidP="00A33667">
      <w:pPr>
        <w:pStyle w:val="ListParagraph"/>
        <w:numPr>
          <w:ilvl w:val="0"/>
          <w:numId w:val="35"/>
        </w:numPr>
        <w:spacing w:before="0" w:after="0"/>
      </w:pPr>
      <w:r>
        <w:t>Service providers should be reminded that audio quality is greatly improved by using either a headset or an appropriate IP telephony speaker.</w:t>
      </w:r>
    </w:p>
    <w:p w:rsidR="00571CC3" w:rsidRDefault="00571CC3">
      <w:pPr>
        <w:spacing w:before="0" w:after="0"/>
      </w:pPr>
    </w:p>
    <w:p w:rsidR="00AE6027" w:rsidRDefault="00AE6027" w:rsidP="00A33667">
      <w:pPr>
        <w:pStyle w:val="ListParagraph"/>
        <w:numPr>
          <w:ilvl w:val="0"/>
          <w:numId w:val="35"/>
        </w:numPr>
        <w:spacing w:before="0" w:after="0"/>
      </w:pPr>
      <w:r>
        <w:t>User</w:t>
      </w:r>
      <w:r w:rsidR="00571CC3">
        <w:t>s have re</w:t>
      </w:r>
      <w:r>
        <w:t xml:space="preserve">commended that </w:t>
      </w:r>
      <w:r w:rsidR="00571CC3">
        <w:t xml:space="preserve">short videos should made available as part of the engagement and training programmes.  It is anticipated that these would lessen any anxiety for both </w:t>
      </w:r>
      <w:r>
        <w:t>staff and service users when using the technology</w:t>
      </w:r>
      <w:r w:rsidR="00571CC3">
        <w:t>.</w:t>
      </w:r>
    </w:p>
    <w:p w:rsidR="00571CC3" w:rsidRDefault="00571CC3">
      <w:pPr>
        <w:spacing w:before="0" w:after="0"/>
      </w:pPr>
    </w:p>
    <w:p w:rsidR="00571CC3" w:rsidRDefault="00571CC3" w:rsidP="00A33667">
      <w:pPr>
        <w:pStyle w:val="ListParagraph"/>
        <w:numPr>
          <w:ilvl w:val="0"/>
          <w:numId w:val="35"/>
        </w:numPr>
        <w:spacing w:before="0" w:after="0"/>
      </w:pPr>
      <w:r>
        <w:t xml:space="preserve">The NHS Near Me service model developed by NHS Highland is seen as a useful tool to support service development elsewhere.  Further service models should be developed to support </w:t>
      </w:r>
      <w:r w:rsidR="00A33667">
        <w:t>outpatient clinics to people at home, out of hours support to care homes and general practice.</w:t>
      </w:r>
    </w:p>
    <w:p w:rsidR="0002733E" w:rsidRDefault="0002733E">
      <w:pPr>
        <w:spacing w:before="0" w:after="0"/>
      </w:pPr>
    </w:p>
    <w:p w:rsidR="0002733E" w:rsidRDefault="00A33667" w:rsidP="00A33667">
      <w:pPr>
        <w:pStyle w:val="ListParagraph"/>
        <w:numPr>
          <w:ilvl w:val="0"/>
          <w:numId w:val="35"/>
        </w:numPr>
        <w:spacing w:before="0" w:after="0"/>
      </w:pPr>
      <w:r>
        <w:t>To support a once for Scotland approach, engagement materials should be developed to support the development of services to care homes and GP patients.</w:t>
      </w:r>
    </w:p>
    <w:p w:rsidR="00A33667" w:rsidRDefault="00A33667">
      <w:pPr>
        <w:spacing w:before="0" w:after="0"/>
      </w:pPr>
    </w:p>
    <w:p w:rsidR="00A33667" w:rsidRDefault="00A33667" w:rsidP="00A33667">
      <w:pPr>
        <w:pStyle w:val="ListParagraph"/>
        <w:numPr>
          <w:ilvl w:val="0"/>
          <w:numId w:val="35"/>
        </w:numPr>
        <w:spacing w:before="0" w:after="0"/>
      </w:pPr>
      <w:r>
        <w:t>A fuller, external evaluation of the service should be undertaken prior to contract renewal in October 2019.</w:t>
      </w:r>
    </w:p>
    <w:p w:rsidR="00D619B1" w:rsidRPr="00D619B1" w:rsidRDefault="00D619B1" w:rsidP="00D619B1"/>
    <w:p w:rsidR="00D619B1" w:rsidRPr="00D619B1" w:rsidRDefault="00D619B1" w:rsidP="00D619B1"/>
    <w:p w:rsidR="00D619B1" w:rsidRPr="00D619B1" w:rsidRDefault="00D619B1" w:rsidP="00D619B1"/>
    <w:p w:rsidR="00D619B1" w:rsidRDefault="00D619B1">
      <w:pPr>
        <w:spacing w:before="0" w:after="0"/>
      </w:pPr>
      <w:r>
        <w:br w:type="page"/>
      </w:r>
    </w:p>
    <w:p w:rsidR="00D619B1" w:rsidRDefault="00D619B1" w:rsidP="00D619B1">
      <w:pPr>
        <w:pStyle w:val="Heading1"/>
      </w:pPr>
      <w:bookmarkStart w:id="6" w:name="_Ref514322379"/>
      <w:r w:rsidRPr="003F7720">
        <w:lastRenderedPageBreak/>
        <w:t xml:space="preserve">Appendix </w:t>
      </w:r>
      <w:r>
        <w:t>1 Attend Anywhere Organisational Units</w:t>
      </w:r>
      <w:bookmarkEnd w:id="6"/>
    </w:p>
    <w:tbl>
      <w:tblPr>
        <w:tblW w:w="9781" w:type="dxa"/>
        <w:tblLayout w:type="fixed"/>
        <w:tblLook w:val="04A0" w:firstRow="1" w:lastRow="0" w:firstColumn="1" w:lastColumn="0" w:noHBand="0" w:noVBand="1"/>
      </w:tblPr>
      <w:tblGrid>
        <w:gridCol w:w="2552"/>
        <w:gridCol w:w="1134"/>
        <w:gridCol w:w="931"/>
        <w:gridCol w:w="1033"/>
        <w:gridCol w:w="1032"/>
        <w:gridCol w:w="1033"/>
        <w:gridCol w:w="1033"/>
        <w:gridCol w:w="1033"/>
      </w:tblGrid>
      <w:tr w:rsidR="00F11B4E" w:rsidRPr="004D018B" w:rsidTr="00F11B4E">
        <w:trPr>
          <w:cantSplit/>
          <w:trHeight w:val="1610"/>
          <w:tblHeader/>
        </w:trPr>
        <w:tc>
          <w:tcPr>
            <w:tcW w:w="2552" w:type="dxa"/>
            <w:tcBorders>
              <w:top w:val="nil"/>
              <w:left w:val="nil"/>
              <w:bottom w:val="nil"/>
              <w:right w:val="nil"/>
            </w:tcBorders>
            <w:shd w:val="clear" w:color="auto" w:fill="auto"/>
            <w:noWrap/>
            <w:vAlign w:val="bottom"/>
            <w:hideMark/>
          </w:tcPr>
          <w:p w:rsidR="00F11B4E" w:rsidRPr="001C03F5" w:rsidRDefault="00F11B4E" w:rsidP="00F11B4E">
            <w:pPr>
              <w:spacing w:before="0" w:after="0"/>
              <w:rPr>
                <w:rFonts w:eastAsia="Times New Roman" w:cs="Arial"/>
                <w:b/>
                <w:color w:val="000000"/>
                <w:sz w:val="18"/>
                <w:szCs w:val="18"/>
                <w:lang w:eastAsia="en-GB"/>
              </w:rPr>
            </w:pPr>
            <w:r w:rsidRPr="001C03F5">
              <w:rPr>
                <w:rFonts w:eastAsia="Times New Roman" w:cs="Arial"/>
                <w:b/>
                <w:color w:val="000000"/>
                <w:sz w:val="18"/>
                <w:szCs w:val="18"/>
                <w:lang w:eastAsia="en-GB"/>
              </w:rPr>
              <w:t>Organisational Unit</w:t>
            </w:r>
          </w:p>
        </w:tc>
        <w:tc>
          <w:tcPr>
            <w:tcW w:w="1134" w:type="dxa"/>
            <w:tcBorders>
              <w:top w:val="nil"/>
              <w:left w:val="nil"/>
              <w:bottom w:val="nil"/>
              <w:right w:val="nil"/>
            </w:tcBorders>
            <w:shd w:val="clear" w:color="auto" w:fill="auto"/>
            <w:noWrap/>
            <w:textDirection w:val="btLr"/>
            <w:vAlign w:val="bottom"/>
            <w:hideMark/>
          </w:tcPr>
          <w:p w:rsidR="00F11B4E" w:rsidRPr="001C03F5" w:rsidRDefault="00F11B4E" w:rsidP="00F11B4E">
            <w:pPr>
              <w:spacing w:before="0" w:after="0"/>
              <w:ind w:left="113" w:right="113"/>
              <w:rPr>
                <w:rFonts w:eastAsia="Times New Roman" w:cs="Arial"/>
                <w:b/>
                <w:color w:val="000000"/>
                <w:sz w:val="18"/>
                <w:szCs w:val="18"/>
                <w:lang w:eastAsia="en-GB"/>
              </w:rPr>
            </w:pPr>
            <w:r w:rsidRPr="001C03F5">
              <w:rPr>
                <w:rFonts w:eastAsia="Times New Roman" w:cs="Arial"/>
                <w:b/>
                <w:color w:val="000000"/>
                <w:sz w:val="18"/>
                <w:szCs w:val="18"/>
                <w:lang w:eastAsia="en-GB"/>
              </w:rPr>
              <w:t>Created</w:t>
            </w:r>
          </w:p>
        </w:tc>
        <w:tc>
          <w:tcPr>
            <w:tcW w:w="931" w:type="dxa"/>
            <w:tcBorders>
              <w:top w:val="nil"/>
              <w:left w:val="nil"/>
              <w:bottom w:val="nil"/>
              <w:right w:val="nil"/>
            </w:tcBorders>
            <w:shd w:val="clear" w:color="auto" w:fill="auto"/>
            <w:noWrap/>
            <w:textDirection w:val="btLr"/>
            <w:vAlign w:val="bottom"/>
            <w:hideMark/>
          </w:tcPr>
          <w:p w:rsidR="00F11B4E" w:rsidRPr="001C03F5" w:rsidRDefault="00F11B4E" w:rsidP="00F11B4E">
            <w:pPr>
              <w:spacing w:before="0" w:after="0"/>
              <w:ind w:left="113" w:right="113"/>
              <w:rPr>
                <w:rFonts w:eastAsia="Times New Roman" w:cs="Arial"/>
                <w:b/>
                <w:color w:val="000000"/>
                <w:sz w:val="18"/>
                <w:szCs w:val="18"/>
                <w:lang w:eastAsia="en-GB"/>
              </w:rPr>
            </w:pPr>
            <w:r w:rsidRPr="001C03F5">
              <w:rPr>
                <w:rFonts w:eastAsia="Times New Roman" w:cs="Arial"/>
                <w:b/>
                <w:color w:val="000000"/>
                <w:sz w:val="18"/>
                <w:szCs w:val="18"/>
                <w:lang w:eastAsia="en-GB"/>
              </w:rPr>
              <w:t>Service Providers</w:t>
            </w:r>
          </w:p>
        </w:tc>
        <w:tc>
          <w:tcPr>
            <w:tcW w:w="1033" w:type="dxa"/>
            <w:tcBorders>
              <w:top w:val="nil"/>
              <w:left w:val="nil"/>
              <w:bottom w:val="nil"/>
              <w:right w:val="nil"/>
            </w:tcBorders>
            <w:shd w:val="clear" w:color="auto" w:fill="auto"/>
            <w:noWrap/>
            <w:textDirection w:val="btLr"/>
            <w:vAlign w:val="bottom"/>
            <w:hideMark/>
          </w:tcPr>
          <w:p w:rsidR="00F11B4E" w:rsidRPr="001C03F5" w:rsidRDefault="00F11B4E" w:rsidP="00F11B4E">
            <w:pPr>
              <w:spacing w:before="0" w:after="0"/>
              <w:ind w:left="113" w:right="113"/>
              <w:rPr>
                <w:rFonts w:eastAsia="Times New Roman" w:cs="Arial"/>
                <w:b/>
                <w:color w:val="000000"/>
                <w:sz w:val="18"/>
                <w:szCs w:val="18"/>
                <w:lang w:eastAsia="en-GB"/>
              </w:rPr>
            </w:pPr>
            <w:r w:rsidRPr="001C03F5">
              <w:rPr>
                <w:rFonts w:eastAsia="Times New Roman" w:cs="Arial"/>
                <w:b/>
                <w:color w:val="000000"/>
                <w:sz w:val="18"/>
                <w:szCs w:val="18"/>
                <w:lang w:eastAsia="en-GB"/>
              </w:rPr>
              <w:t xml:space="preserve">Service </w:t>
            </w:r>
            <w:proofErr w:type="gramStart"/>
            <w:r w:rsidRPr="001C03F5">
              <w:rPr>
                <w:rFonts w:eastAsia="Times New Roman" w:cs="Arial"/>
                <w:b/>
                <w:color w:val="000000"/>
                <w:sz w:val="18"/>
                <w:szCs w:val="18"/>
                <w:lang w:eastAsia="en-GB"/>
              </w:rPr>
              <w:t>Providers  Participated</w:t>
            </w:r>
            <w:proofErr w:type="gramEnd"/>
            <w:r w:rsidRPr="001C03F5">
              <w:rPr>
                <w:rFonts w:eastAsia="Times New Roman" w:cs="Arial"/>
                <w:b/>
                <w:color w:val="000000"/>
                <w:sz w:val="18"/>
                <w:szCs w:val="18"/>
                <w:lang w:eastAsia="en-GB"/>
              </w:rPr>
              <w:t xml:space="preserve"> in </w:t>
            </w:r>
            <w:r>
              <w:rPr>
                <w:rFonts w:eastAsia="Times New Roman" w:cs="Arial"/>
                <w:b/>
                <w:color w:val="000000"/>
                <w:sz w:val="18"/>
                <w:szCs w:val="18"/>
                <w:lang w:eastAsia="en-GB"/>
              </w:rPr>
              <w:t xml:space="preserve"> </w:t>
            </w:r>
            <w:r w:rsidRPr="001C03F5">
              <w:rPr>
                <w:rFonts w:eastAsia="Times New Roman" w:cs="Arial"/>
                <w:b/>
                <w:color w:val="000000"/>
                <w:sz w:val="18"/>
                <w:szCs w:val="18"/>
                <w:lang w:eastAsia="en-GB"/>
              </w:rPr>
              <w:t>Consultations</w:t>
            </w:r>
          </w:p>
        </w:tc>
        <w:tc>
          <w:tcPr>
            <w:tcW w:w="1032" w:type="dxa"/>
            <w:tcBorders>
              <w:top w:val="nil"/>
              <w:left w:val="nil"/>
              <w:bottom w:val="nil"/>
              <w:right w:val="nil"/>
            </w:tcBorders>
            <w:shd w:val="clear" w:color="auto" w:fill="auto"/>
            <w:noWrap/>
            <w:textDirection w:val="btLr"/>
            <w:vAlign w:val="bottom"/>
            <w:hideMark/>
          </w:tcPr>
          <w:p w:rsidR="00F11B4E" w:rsidRPr="001C03F5" w:rsidRDefault="00F11B4E" w:rsidP="00F11B4E">
            <w:pPr>
              <w:spacing w:before="0" w:after="0"/>
              <w:ind w:left="113" w:right="113"/>
              <w:rPr>
                <w:rFonts w:eastAsia="Times New Roman" w:cs="Arial"/>
                <w:b/>
                <w:color w:val="000000"/>
                <w:sz w:val="18"/>
                <w:szCs w:val="18"/>
                <w:lang w:eastAsia="en-GB"/>
              </w:rPr>
            </w:pPr>
            <w:r w:rsidRPr="001C03F5">
              <w:rPr>
                <w:rFonts w:eastAsia="Times New Roman" w:cs="Arial"/>
                <w:b/>
                <w:color w:val="000000"/>
                <w:sz w:val="18"/>
                <w:szCs w:val="18"/>
                <w:lang w:eastAsia="en-GB"/>
              </w:rPr>
              <w:t>Consultations</w:t>
            </w:r>
          </w:p>
        </w:tc>
        <w:tc>
          <w:tcPr>
            <w:tcW w:w="1033" w:type="dxa"/>
            <w:tcBorders>
              <w:top w:val="nil"/>
              <w:left w:val="nil"/>
              <w:bottom w:val="nil"/>
              <w:right w:val="nil"/>
            </w:tcBorders>
            <w:shd w:val="clear" w:color="auto" w:fill="auto"/>
            <w:noWrap/>
            <w:textDirection w:val="btLr"/>
            <w:vAlign w:val="bottom"/>
            <w:hideMark/>
          </w:tcPr>
          <w:p w:rsidR="00F11B4E" w:rsidRPr="001C03F5" w:rsidRDefault="00F11B4E" w:rsidP="00F11B4E">
            <w:pPr>
              <w:spacing w:before="0" w:after="0"/>
              <w:ind w:left="113" w:right="113"/>
              <w:rPr>
                <w:rFonts w:eastAsia="Times New Roman" w:cs="Arial"/>
                <w:b/>
                <w:color w:val="000000"/>
                <w:sz w:val="18"/>
                <w:szCs w:val="18"/>
                <w:lang w:eastAsia="en-GB"/>
              </w:rPr>
            </w:pPr>
            <w:r w:rsidRPr="001C03F5">
              <w:rPr>
                <w:rFonts w:eastAsia="Times New Roman" w:cs="Arial"/>
                <w:b/>
                <w:color w:val="000000"/>
                <w:sz w:val="18"/>
                <w:szCs w:val="18"/>
                <w:lang w:eastAsia="en-GB"/>
              </w:rPr>
              <w:t>Consultation Hours</w:t>
            </w:r>
          </w:p>
        </w:tc>
        <w:tc>
          <w:tcPr>
            <w:tcW w:w="1033" w:type="dxa"/>
            <w:tcBorders>
              <w:top w:val="nil"/>
              <w:left w:val="nil"/>
              <w:bottom w:val="nil"/>
              <w:right w:val="nil"/>
            </w:tcBorders>
            <w:shd w:val="clear" w:color="auto" w:fill="auto"/>
            <w:noWrap/>
            <w:textDirection w:val="btLr"/>
            <w:vAlign w:val="bottom"/>
            <w:hideMark/>
          </w:tcPr>
          <w:p w:rsidR="00F11B4E" w:rsidRPr="001C03F5" w:rsidRDefault="00F11B4E" w:rsidP="00F11B4E">
            <w:pPr>
              <w:spacing w:before="0" w:after="0"/>
              <w:ind w:left="113" w:right="113"/>
              <w:rPr>
                <w:rFonts w:eastAsia="Times New Roman" w:cs="Arial"/>
                <w:b/>
                <w:color w:val="000000"/>
                <w:sz w:val="18"/>
                <w:szCs w:val="18"/>
                <w:lang w:eastAsia="en-GB"/>
              </w:rPr>
            </w:pPr>
            <w:r w:rsidRPr="001C03F5">
              <w:rPr>
                <w:rFonts w:eastAsia="Times New Roman" w:cs="Arial"/>
                <w:b/>
                <w:color w:val="000000"/>
                <w:sz w:val="18"/>
                <w:szCs w:val="18"/>
                <w:lang w:eastAsia="en-GB"/>
              </w:rPr>
              <w:t>Meetings</w:t>
            </w:r>
          </w:p>
        </w:tc>
        <w:tc>
          <w:tcPr>
            <w:tcW w:w="1033" w:type="dxa"/>
            <w:tcBorders>
              <w:top w:val="nil"/>
              <w:left w:val="nil"/>
              <w:bottom w:val="nil"/>
              <w:right w:val="nil"/>
            </w:tcBorders>
            <w:shd w:val="clear" w:color="auto" w:fill="auto"/>
            <w:noWrap/>
            <w:textDirection w:val="btLr"/>
            <w:vAlign w:val="bottom"/>
            <w:hideMark/>
          </w:tcPr>
          <w:p w:rsidR="00F11B4E" w:rsidRPr="001C03F5" w:rsidRDefault="00F11B4E" w:rsidP="00F11B4E">
            <w:pPr>
              <w:spacing w:before="0" w:after="0"/>
              <w:ind w:left="113" w:right="113"/>
              <w:rPr>
                <w:rFonts w:eastAsia="Times New Roman" w:cs="Arial"/>
                <w:b/>
                <w:color w:val="000000"/>
                <w:sz w:val="18"/>
                <w:szCs w:val="18"/>
                <w:lang w:eastAsia="en-GB"/>
              </w:rPr>
            </w:pPr>
            <w:r w:rsidRPr="001C03F5">
              <w:rPr>
                <w:rFonts w:eastAsia="Times New Roman" w:cs="Arial"/>
                <w:b/>
                <w:color w:val="000000"/>
                <w:sz w:val="18"/>
                <w:szCs w:val="18"/>
                <w:lang w:eastAsia="en-GB"/>
              </w:rPr>
              <w:t>Meeting Hours</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 Grampian</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06/12/2016</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18</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300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49</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70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22</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Scottish Centre for Telehealth</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21/11/2016</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42</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16</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274</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50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354</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127</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 Highland Near Me</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10/01/2018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62</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29</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272</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62</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5</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 Western Isles</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11/04/2017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37</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18</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249</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160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341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158</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Revive MS Support</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31/03/2017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6</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6</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216</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105</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5</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 xml:space="preserve">NHS Fife - Allied Health Professions </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11/04/2017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32</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28</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105</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26</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148</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35</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proofErr w:type="spellStart"/>
            <w:r w:rsidRPr="004D018B">
              <w:rPr>
                <w:rFonts w:eastAsia="Times New Roman" w:cs="Arial"/>
                <w:color w:val="000000"/>
                <w:sz w:val="18"/>
                <w:szCs w:val="18"/>
                <w:lang w:eastAsia="en-GB"/>
              </w:rPr>
              <w:t>Telescot</w:t>
            </w:r>
            <w:proofErr w:type="spellEnd"/>
            <w:r w:rsidRPr="004D018B">
              <w:rPr>
                <w:rFonts w:eastAsia="Times New Roman" w:cs="Arial"/>
                <w:color w:val="000000"/>
                <w:sz w:val="18"/>
                <w:szCs w:val="18"/>
                <w:lang w:eastAsia="en-GB"/>
              </w:rPr>
              <w:t xml:space="preserve"> video consulting project</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29/11/2016</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15</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81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14</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National Video Conferencing Service</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12/05/2017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9</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81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39</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6</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Rape Crisis Grampian</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22/06/2017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5</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5</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75</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34</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Pharmacy Anywhere</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30/03/2017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7</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6</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66</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 Highland Specialist Weight Management Service</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04/10/2017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64</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40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Orkney Attend Anywhere Clinic</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26/04/2017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23</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6</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63</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29</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14</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w:t>
            </w:r>
            <w:r w:rsidR="00427008">
              <w:rPr>
                <w:rFonts w:eastAsia="Times New Roman" w:cs="Arial"/>
                <w:color w:val="000000"/>
                <w:sz w:val="18"/>
                <w:szCs w:val="18"/>
                <w:lang w:eastAsia="en-GB"/>
              </w:rPr>
              <w:t xml:space="preserve"> </w:t>
            </w:r>
            <w:r w:rsidRPr="004D018B">
              <w:rPr>
                <w:rFonts w:eastAsia="Times New Roman" w:cs="Arial"/>
                <w:color w:val="000000"/>
                <w:sz w:val="18"/>
                <w:szCs w:val="18"/>
                <w:lang w:eastAsia="en-GB"/>
              </w:rPr>
              <w:t>Lanarkshire</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08/09/2017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69</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14</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62</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9</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289</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48</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NHSGGC Contact Dermatitis Investigation Unit Pre-Assessment Clinic</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12/10/2017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4</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62</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NHSG - Paediatric Occupational Therapy</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01/08/2017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9</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9</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43</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 Greater Glasgow and Clyde</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20/12/2016</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13</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4</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40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7</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5</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Dumfries &amp; Galloway Acute</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08/03/2017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36</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9</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40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6</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14</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4</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 Highland, Argyll and Bute, Oncology</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06/09/2017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8</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6</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36</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 Forth Valley Outpatients</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14/02/2017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6</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4</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5</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 Borders - Borders General Hospital</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19/04/2017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6</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29</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27</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Dumfries &amp; Galloway Primary Care</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03/03/2017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32</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10</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28</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19</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7</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NHSGGC Neurology Outpatient Services</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15/09/2017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18</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6</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28</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5</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 Shetland Virtual Clinic</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31/05/2017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12</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8</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25</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6</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11</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NHSG Maryhill Group Practice</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06/02/2018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15</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7</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22</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bookmarkStart w:id="7" w:name="_Hlk522779567"/>
            <w:r w:rsidRPr="004D018B">
              <w:rPr>
                <w:rFonts w:eastAsia="Times New Roman" w:cs="Arial"/>
                <w:color w:val="000000"/>
                <w:sz w:val="18"/>
                <w:szCs w:val="18"/>
                <w:lang w:eastAsia="en-GB"/>
              </w:rPr>
              <w:t>Alzheimer Scotland</w:t>
            </w:r>
            <w:bookmarkEnd w:id="7"/>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04/05/2017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80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48</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 Highland Demo Org</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27/07/2017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6</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4</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7</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Perth Adult Psychological Therapies Service</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08/12/2017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5</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4</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13</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NHSG Child and Adolescent Mental Health Service</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16/03/2018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25</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6</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18</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8</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15</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NHSG - Aberdeen - Maternity Ward</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24/10/2017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17</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4</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 Ayrshire &amp; Arran Nursing Home Remote Consulting for Primary Care</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11/08/2017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6</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16</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12</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lastRenderedPageBreak/>
              <w:t>NHSG Digestive Disorders</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06/06/2018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12</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16</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 Greater Glasgow and Clyde General Outpatients</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16/08/2017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4</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5</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15</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4</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Clinical Audit Research Evaluation - Motor Neurone Disease</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23/11/2017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8</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14</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6</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16</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14</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Diabetes Out There, Paediatric Diabetes Team</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13/12/2017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5</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14</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Edinburgh University: Delivering Asthma Action Plans in a Digital Era</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29/03/2018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13</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4</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proofErr w:type="spellStart"/>
            <w:r w:rsidRPr="004D018B">
              <w:rPr>
                <w:rFonts w:eastAsia="Times New Roman" w:cs="Arial"/>
                <w:color w:val="000000"/>
                <w:sz w:val="18"/>
                <w:szCs w:val="18"/>
                <w:lang w:eastAsia="en-GB"/>
              </w:rPr>
              <w:t>NHSLanarkshire</w:t>
            </w:r>
            <w:proofErr w:type="spellEnd"/>
            <w:r w:rsidRPr="004D018B">
              <w:rPr>
                <w:rFonts w:eastAsia="Times New Roman" w:cs="Arial"/>
                <w:color w:val="000000"/>
                <w:sz w:val="18"/>
                <w:szCs w:val="18"/>
                <w:lang w:eastAsia="en-GB"/>
              </w:rPr>
              <w:t xml:space="preserve"> Respiratory</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15/12/2017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5</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4</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12</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6</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 Highland, Argyll and Bute, Obstetrics and Midwifery</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07/08/2017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8</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4</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NHSG - Old Machar Medical Practice</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04/09/2017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12</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NHSG - Department of Paediatric Psychology</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06/09/2017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9</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 xml:space="preserve">NHSH - </w:t>
            </w:r>
            <w:proofErr w:type="gramStart"/>
            <w:r w:rsidRPr="004D018B">
              <w:rPr>
                <w:rFonts w:eastAsia="Times New Roman" w:cs="Arial"/>
                <w:color w:val="000000"/>
                <w:sz w:val="18"/>
                <w:szCs w:val="18"/>
                <w:lang w:eastAsia="en-GB"/>
              </w:rPr>
              <w:t>Renal  Home</w:t>
            </w:r>
            <w:proofErr w:type="gramEnd"/>
            <w:r w:rsidRPr="004D018B">
              <w:rPr>
                <w:rFonts w:eastAsia="Times New Roman" w:cs="Arial"/>
                <w:color w:val="000000"/>
                <w:sz w:val="18"/>
                <w:szCs w:val="18"/>
                <w:lang w:eastAsia="en-GB"/>
              </w:rPr>
              <w:t xml:space="preserve"> Therapies</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25/10/2017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4</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NHSG Diabetes Specialist Nurses</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16/08/2017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5</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9</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5</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NHSG - Anchor</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03/05/2018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9</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 Tayside, Dermatology</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31/05/2017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8</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NHSG - Aberdeenshire Physio</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08/06/2018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6</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5</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8</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Fraserburgh Stroke Rehabilitation Unit Speech and Language Therapy</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26/07/2017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7</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proofErr w:type="spellStart"/>
            <w:r w:rsidRPr="004D018B">
              <w:rPr>
                <w:rFonts w:eastAsia="Times New Roman" w:cs="Arial"/>
                <w:color w:val="000000"/>
                <w:sz w:val="18"/>
                <w:szCs w:val="18"/>
                <w:lang w:eastAsia="en-GB"/>
              </w:rPr>
              <w:t>NHSLanarkshire</w:t>
            </w:r>
            <w:proofErr w:type="spellEnd"/>
            <w:r w:rsidRPr="004D018B">
              <w:rPr>
                <w:rFonts w:eastAsia="Times New Roman" w:cs="Arial"/>
                <w:color w:val="000000"/>
                <w:sz w:val="18"/>
                <w:szCs w:val="18"/>
                <w:lang w:eastAsia="en-GB"/>
              </w:rPr>
              <w:t xml:space="preserve"> Diabetes</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06/11/2017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6</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7</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4</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SBH Scotland</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28/12/2017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7</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NHSG - Speech &amp; Language Therapy Service for Adults - Moray</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16/02/2018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7</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 xml:space="preserve">NHSG - </w:t>
            </w:r>
            <w:proofErr w:type="spellStart"/>
            <w:r w:rsidRPr="004D018B">
              <w:rPr>
                <w:rFonts w:eastAsia="Times New Roman" w:cs="Arial"/>
                <w:color w:val="000000"/>
                <w:sz w:val="18"/>
                <w:szCs w:val="18"/>
                <w:lang w:eastAsia="en-GB"/>
              </w:rPr>
              <w:t>healthpoint</w:t>
            </w:r>
            <w:proofErr w:type="spellEnd"/>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08/03/2018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5</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7</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Small Isles Health Centre</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15/09/2017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6</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4</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6</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 Grampian: Mental Health Dietetic Service</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18/04/2018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6</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My Highland Psychiatry Clinic</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13/10/2017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5</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 Ayrshire &amp; Arran Remote Pulmonary Rehabilitation Programme</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18/04/2018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5</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Dumfries &amp; Galloway Third Sector</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16/03/2017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4</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4</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Aberdeenshire Community Dietetic Dept</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26/07/2017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4</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4</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22</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6</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proofErr w:type="spellStart"/>
            <w:r w:rsidRPr="004D018B">
              <w:rPr>
                <w:rFonts w:eastAsia="Times New Roman" w:cs="Arial"/>
                <w:color w:val="000000"/>
                <w:sz w:val="18"/>
                <w:szCs w:val="18"/>
                <w:lang w:eastAsia="en-GB"/>
              </w:rPr>
              <w:t>NHSLanarkshire</w:t>
            </w:r>
            <w:proofErr w:type="spellEnd"/>
            <w:r w:rsidRPr="004D018B">
              <w:rPr>
                <w:rFonts w:eastAsia="Times New Roman" w:cs="Arial"/>
                <w:color w:val="000000"/>
                <w:sz w:val="18"/>
                <w:szCs w:val="18"/>
                <w:lang w:eastAsia="en-GB"/>
              </w:rPr>
              <w:t xml:space="preserve"> Dietitians</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30/10/2017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Salus Occupational Health</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12/03/2018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NHSG Orthotics Department</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23/05/2018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NHSG Clinical Genetics</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26/06/2018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Dietetic Diabetes Service, NHS Tayside</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14/11/2017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proofErr w:type="spellStart"/>
            <w:r w:rsidRPr="004D018B">
              <w:rPr>
                <w:rFonts w:eastAsia="Times New Roman" w:cs="Arial"/>
                <w:color w:val="000000"/>
                <w:sz w:val="18"/>
                <w:szCs w:val="18"/>
                <w:lang w:eastAsia="en-GB"/>
              </w:rPr>
              <w:lastRenderedPageBreak/>
              <w:t>NHSLanarkshire</w:t>
            </w:r>
            <w:proofErr w:type="spellEnd"/>
            <w:r w:rsidRPr="004D018B">
              <w:rPr>
                <w:rFonts w:eastAsia="Times New Roman" w:cs="Arial"/>
                <w:color w:val="000000"/>
                <w:sz w:val="18"/>
                <w:szCs w:val="18"/>
                <w:lang w:eastAsia="en-GB"/>
              </w:rPr>
              <w:t xml:space="preserve"> Speech &amp; Language Therapy</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08/12/2017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6</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Specialist Diabetes Service, NHS Tayside</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05/02/2018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 xml:space="preserve">NHS Grampian </w:t>
            </w:r>
            <w:proofErr w:type="spellStart"/>
            <w:r w:rsidRPr="004D018B">
              <w:rPr>
                <w:rFonts w:eastAsia="Times New Roman" w:cs="Arial"/>
                <w:color w:val="000000"/>
                <w:sz w:val="18"/>
                <w:szCs w:val="18"/>
                <w:lang w:eastAsia="en-GB"/>
              </w:rPr>
              <w:t>Childrenâ</w:t>
            </w:r>
            <w:proofErr w:type="spellEnd"/>
            <w:r w:rsidRPr="004D018B">
              <w:rPr>
                <w:rFonts w:eastAsia="Times New Roman" w:cs="Arial"/>
                <w:color w:val="000000"/>
                <w:sz w:val="18"/>
                <w:szCs w:val="18"/>
                <w:lang w:eastAsia="en-GB"/>
              </w:rPr>
              <w:t>€™s acute paediatrics</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20/02/2018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Distress Brief Intervention Programme</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26/04/2018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6</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 xml:space="preserve">NHSG - </w:t>
            </w:r>
            <w:proofErr w:type="spellStart"/>
            <w:r w:rsidRPr="004D018B">
              <w:rPr>
                <w:rFonts w:eastAsia="Times New Roman" w:cs="Arial"/>
                <w:color w:val="000000"/>
                <w:sz w:val="18"/>
                <w:szCs w:val="18"/>
                <w:lang w:eastAsia="en-GB"/>
              </w:rPr>
              <w:t>Denburn</w:t>
            </w:r>
            <w:proofErr w:type="spellEnd"/>
            <w:r w:rsidRPr="004D018B">
              <w:rPr>
                <w:rFonts w:eastAsia="Times New Roman" w:cs="Arial"/>
                <w:color w:val="000000"/>
                <w:sz w:val="18"/>
                <w:szCs w:val="18"/>
                <w:lang w:eastAsia="en-GB"/>
              </w:rPr>
              <w:t>/</w:t>
            </w:r>
            <w:proofErr w:type="gramStart"/>
            <w:r w:rsidRPr="004D018B">
              <w:rPr>
                <w:rFonts w:eastAsia="Times New Roman" w:cs="Arial"/>
                <w:color w:val="000000"/>
                <w:sz w:val="18"/>
                <w:szCs w:val="18"/>
                <w:lang w:eastAsia="en-GB"/>
              </w:rPr>
              <w:t>Aurora  Medical</w:t>
            </w:r>
            <w:proofErr w:type="gramEnd"/>
            <w:r w:rsidRPr="004D018B">
              <w:rPr>
                <w:rFonts w:eastAsia="Times New Roman" w:cs="Arial"/>
                <w:color w:val="000000"/>
                <w:sz w:val="18"/>
                <w:szCs w:val="18"/>
                <w:lang w:eastAsia="en-GB"/>
              </w:rPr>
              <w:t xml:space="preserve"> Practice</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26/07/2017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4</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SBC Social Work Adult Services</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08/08/2017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proofErr w:type="spellStart"/>
            <w:r w:rsidRPr="004D018B">
              <w:rPr>
                <w:rFonts w:eastAsia="Times New Roman" w:cs="Arial"/>
                <w:color w:val="000000"/>
                <w:sz w:val="18"/>
                <w:szCs w:val="18"/>
                <w:lang w:eastAsia="en-GB"/>
              </w:rPr>
              <w:t>Kilbryde</w:t>
            </w:r>
            <w:proofErr w:type="spellEnd"/>
            <w:r w:rsidRPr="004D018B">
              <w:rPr>
                <w:rFonts w:eastAsia="Times New Roman" w:cs="Arial"/>
                <w:color w:val="000000"/>
                <w:sz w:val="18"/>
                <w:szCs w:val="18"/>
                <w:lang w:eastAsia="en-GB"/>
              </w:rPr>
              <w:t xml:space="preserve"> Hospice</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08/08/2017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 xml:space="preserve">NHSG - </w:t>
            </w:r>
            <w:proofErr w:type="gramStart"/>
            <w:r w:rsidRPr="004D018B">
              <w:rPr>
                <w:rFonts w:eastAsia="Times New Roman" w:cs="Arial"/>
                <w:color w:val="000000"/>
                <w:sz w:val="18"/>
                <w:szCs w:val="18"/>
                <w:lang w:eastAsia="en-GB"/>
              </w:rPr>
              <w:t>An</w:t>
            </w:r>
            <w:proofErr w:type="gramEnd"/>
            <w:r w:rsidRPr="004D018B">
              <w:rPr>
                <w:rFonts w:eastAsia="Times New Roman" w:cs="Arial"/>
                <w:color w:val="000000"/>
                <w:sz w:val="18"/>
                <w:szCs w:val="18"/>
                <w:lang w:eastAsia="en-GB"/>
              </w:rPr>
              <w:t xml:space="preserve"> </w:t>
            </w:r>
            <w:proofErr w:type="spellStart"/>
            <w:r w:rsidRPr="004D018B">
              <w:rPr>
                <w:rFonts w:eastAsia="Times New Roman" w:cs="Arial"/>
                <w:color w:val="000000"/>
                <w:sz w:val="18"/>
                <w:szCs w:val="18"/>
                <w:lang w:eastAsia="en-GB"/>
              </w:rPr>
              <w:t>Caorann</w:t>
            </w:r>
            <w:proofErr w:type="spellEnd"/>
            <w:r w:rsidRPr="004D018B">
              <w:rPr>
                <w:rFonts w:eastAsia="Times New Roman" w:cs="Arial"/>
                <w:color w:val="000000"/>
                <w:sz w:val="18"/>
                <w:szCs w:val="18"/>
                <w:lang w:eastAsia="en-GB"/>
              </w:rPr>
              <w:t xml:space="preserve"> Medical Practice</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13/09/2017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Allied Health Professionals, Highland Council</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10/10/2017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29</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 Highland Fracture Clinic</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17/10/2017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Wheelchair Services Raigmore</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18/12/2017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proofErr w:type="spellStart"/>
            <w:r w:rsidRPr="004D018B">
              <w:rPr>
                <w:rFonts w:eastAsia="Times New Roman" w:cs="Arial"/>
                <w:color w:val="000000"/>
                <w:sz w:val="18"/>
                <w:szCs w:val="18"/>
                <w:lang w:eastAsia="en-GB"/>
              </w:rPr>
              <w:t>NHSLanarkshire</w:t>
            </w:r>
            <w:proofErr w:type="spellEnd"/>
            <w:r w:rsidRPr="004D018B">
              <w:rPr>
                <w:rFonts w:eastAsia="Times New Roman" w:cs="Arial"/>
                <w:color w:val="000000"/>
                <w:sz w:val="18"/>
                <w:szCs w:val="18"/>
                <w:lang w:eastAsia="en-GB"/>
              </w:rPr>
              <w:t xml:space="preserve"> Neurology</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28/12/2017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6</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Argyll &amp; Bute HSCP Neurology Service</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06/02/2018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 xml:space="preserve">NHS </w:t>
            </w:r>
            <w:proofErr w:type="spellStart"/>
            <w:proofErr w:type="gramStart"/>
            <w:r w:rsidRPr="004D018B">
              <w:rPr>
                <w:rFonts w:eastAsia="Times New Roman" w:cs="Arial"/>
                <w:color w:val="000000"/>
                <w:sz w:val="18"/>
                <w:szCs w:val="18"/>
                <w:lang w:eastAsia="en-GB"/>
              </w:rPr>
              <w:t>Grampian:Inverbervie</w:t>
            </w:r>
            <w:proofErr w:type="spellEnd"/>
            <w:proofErr w:type="gramEnd"/>
            <w:r w:rsidRPr="004D018B">
              <w:rPr>
                <w:rFonts w:eastAsia="Times New Roman" w:cs="Arial"/>
                <w:color w:val="000000"/>
                <w:sz w:val="18"/>
                <w:szCs w:val="18"/>
                <w:lang w:eastAsia="en-GB"/>
              </w:rPr>
              <w:t xml:space="preserve"> Medical Practice</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17/05/2018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 xml:space="preserve">Demo North Lanarkshire H&amp;SC </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29/05/2018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VOCAL Midlothian</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07/06/2018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NHSG Applied Psychology Clinic</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03/07/2018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proofErr w:type="spellStart"/>
            <w:r w:rsidRPr="004D018B">
              <w:rPr>
                <w:rFonts w:eastAsia="Times New Roman" w:cs="Arial"/>
                <w:color w:val="000000"/>
                <w:sz w:val="18"/>
                <w:szCs w:val="18"/>
                <w:lang w:eastAsia="en-GB"/>
              </w:rPr>
              <w:t>CrossReach</w:t>
            </w:r>
            <w:proofErr w:type="spellEnd"/>
            <w:r w:rsidRPr="004D018B">
              <w:rPr>
                <w:rFonts w:eastAsia="Times New Roman" w:cs="Arial"/>
                <w:color w:val="000000"/>
                <w:sz w:val="18"/>
                <w:szCs w:val="18"/>
                <w:lang w:eastAsia="en-GB"/>
              </w:rPr>
              <w:t xml:space="preserve"> Confidential Connections</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16/05/2017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53</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24</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Fife Employment Access Trust</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19/05/2017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4</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 xml:space="preserve">DEMO </w:t>
            </w:r>
            <w:proofErr w:type="spellStart"/>
            <w:r w:rsidRPr="004D018B">
              <w:rPr>
                <w:rFonts w:eastAsia="Times New Roman" w:cs="Arial"/>
                <w:color w:val="000000"/>
                <w:sz w:val="18"/>
                <w:szCs w:val="18"/>
                <w:lang w:eastAsia="en-GB"/>
              </w:rPr>
              <w:t>mPower</w:t>
            </w:r>
            <w:proofErr w:type="spellEnd"/>
            <w:r w:rsidRPr="004D018B">
              <w:rPr>
                <w:rFonts w:eastAsia="Times New Roman" w:cs="Arial"/>
                <w:color w:val="000000"/>
                <w:sz w:val="18"/>
                <w:szCs w:val="18"/>
                <w:lang w:eastAsia="en-GB"/>
              </w:rPr>
              <w:t xml:space="preserve"> Waiting Area</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19/06/2017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 xml:space="preserve">Stroke </w:t>
            </w:r>
            <w:proofErr w:type="gramStart"/>
            <w:r w:rsidRPr="004D018B">
              <w:rPr>
                <w:rFonts w:eastAsia="Times New Roman" w:cs="Arial"/>
                <w:color w:val="000000"/>
                <w:sz w:val="18"/>
                <w:szCs w:val="18"/>
                <w:lang w:eastAsia="en-GB"/>
              </w:rPr>
              <w:t>Rehabilitation  â</w:t>
            </w:r>
            <w:proofErr w:type="gramEnd"/>
            <w:r w:rsidRPr="004D018B">
              <w:rPr>
                <w:rFonts w:eastAsia="Times New Roman" w:cs="Arial"/>
                <w:color w:val="000000"/>
                <w:sz w:val="18"/>
                <w:szCs w:val="18"/>
                <w:lang w:eastAsia="en-GB"/>
              </w:rPr>
              <w:t>€“ NHS Grampian</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26/07/2017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NHST Blue Medical Practice</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18/09/2017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NHSGGC Oncology Outpatient Services</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29/09/2017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Asthma Reviews NHS Grampian</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25/10/2017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19</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8</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LIFT</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27/10/2017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Nutrition and Dietetics Ninewells Hospital</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30/11/2017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Stroke Association Scotland</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22/12/2017</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12</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6</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proofErr w:type="spellStart"/>
            <w:r w:rsidRPr="004D018B">
              <w:rPr>
                <w:rFonts w:eastAsia="Times New Roman" w:cs="Arial"/>
                <w:color w:val="000000"/>
                <w:sz w:val="18"/>
                <w:szCs w:val="18"/>
                <w:lang w:eastAsia="en-GB"/>
              </w:rPr>
              <w:t>NHSLan</w:t>
            </w:r>
            <w:proofErr w:type="spellEnd"/>
            <w:r w:rsidRPr="004D018B">
              <w:rPr>
                <w:rFonts w:eastAsia="Times New Roman" w:cs="Arial"/>
                <w:color w:val="000000"/>
                <w:sz w:val="18"/>
                <w:szCs w:val="18"/>
                <w:lang w:eastAsia="en-GB"/>
              </w:rPr>
              <w:t xml:space="preserve"> Stroke Support Team</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09/02/2018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4</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 Grampian Adult Community Learning Disability Service</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05/03/2018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9</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proofErr w:type="spellStart"/>
            <w:r w:rsidRPr="004D018B">
              <w:rPr>
                <w:rFonts w:eastAsia="Times New Roman" w:cs="Arial"/>
                <w:color w:val="000000"/>
                <w:sz w:val="18"/>
                <w:szCs w:val="18"/>
                <w:lang w:eastAsia="en-GB"/>
              </w:rPr>
              <w:t>Childrenâ</w:t>
            </w:r>
            <w:proofErr w:type="spellEnd"/>
            <w:r w:rsidRPr="004D018B">
              <w:rPr>
                <w:rFonts w:eastAsia="Times New Roman" w:cs="Arial"/>
                <w:color w:val="000000"/>
                <w:sz w:val="18"/>
                <w:szCs w:val="18"/>
                <w:lang w:eastAsia="en-GB"/>
              </w:rPr>
              <w:t>€™s Hospices Across Scotland</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06/04/2018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lastRenderedPageBreak/>
              <w:t>NHST - Adult Acquired Speech and Language Therapy</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26/04/2018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NHST - Stroke Liaison Nurse Service</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26/04/2018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NHSB Primary Care â</w:t>
            </w:r>
            <w:proofErr w:type="gramStart"/>
            <w:r w:rsidRPr="004D018B">
              <w:rPr>
                <w:rFonts w:eastAsia="Times New Roman" w:cs="Arial"/>
                <w:color w:val="000000"/>
                <w:sz w:val="18"/>
                <w:szCs w:val="18"/>
                <w:lang w:eastAsia="en-GB"/>
              </w:rPr>
              <w:t>€“ Peebles</w:t>
            </w:r>
            <w:proofErr w:type="gramEnd"/>
            <w:r w:rsidRPr="004D018B">
              <w:rPr>
                <w:rFonts w:eastAsia="Times New Roman" w:cs="Arial"/>
                <w:color w:val="000000"/>
                <w:sz w:val="18"/>
                <w:szCs w:val="18"/>
                <w:lang w:eastAsia="en-GB"/>
              </w:rPr>
              <w:t xml:space="preserve"> GP Cluster</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03/05/2018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 xml:space="preserve">NHSG - </w:t>
            </w:r>
            <w:proofErr w:type="spellStart"/>
            <w:r w:rsidRPr="004D018B">
              <w:rPr>
                <w:rFonts w:eastAsia="Times New Roman" w:cs="Arial"/>
                <w:color w:val="000000"/>
                <w:sz w:val="18"/>
                <w:szCs w:val="18"/>
                <w:lang w:eastAsia="en-GB"/>
              </w:rPr>
              <w:t>Danestone</w:t>
            </w:r>
            <w:proofErr w:type="spellEnd"/>
            <w:r w:rsidRPr="004D018B">
              <w:rPr>
                <w:rFonts w:eastAsia="Times New Roman" w:cs="Arial"/>
                <w:color w:val="000000"/>
                <w:sz w:val="18"/>
                <w:szCs w:val="18"/>
                <w:lang w:eastAsia="en-GB"/>
              </w:rPr>
              <w:t xml:space="preserve"> Medical Practice</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03/05/2018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 Ayrshire &amp; Arran remote Respiratory Consultation</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18/05/2018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NHSG Glenlivet Medical Practice</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23/05/2018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NHSG Moray Coast Medical Practice</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25/05/2018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 xml:space="preserve">NHSG </w:t>
            </w:r>
            <w:proofErr w:type="spellStart"/>
            <w:r w:rsidRPr="004D018B">
              <w:rPr>
                <w:rFonts w:eastAsia="Times New Roman" w:cs="Arial"/>
                <w:color w:val="000000"/>
                <w:sz w:val="18"/>
                <w:szCs w:val="18"/>
                <w:lang w:eastAsia="en-GB"/>
              </w:rPr>
              <w:t>Ardach</w:t>
            </w:r>
            <w:proofErr w:type="spellEnd"/>
            <w:r w:rsidRPr="004D018B">
              <w:rPr>
                <w:rFonts w:eastAsia="Times New Roman" w:cs="Arial"/>
                <w:color w:val="000000"/>
                <w:sz w:val="18"/>
                <w:szCs w:val="18"/>
                <w:lang w:eastAsia="en-GB"/>
              </w:rPr>
              <w:t xml:space="preserve"> Health Centre</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25/05/2018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 xml:space="preserve">NHSG </w:t>
            </w:r>
            <w:proofErr w:type="spellStart"/>
            <w:r w:rsidRPr="004D018B">
              <w:rPr>
                <w:rFonts w:eastAsia="Times New Roman" w:cs="Arial"/>
                <w:color w:val="000000"/>
                <w:sz w:val="18"/>
                <w:szCs w:val="18"/>
                <w:lang w:eastAsia="en-GB"/>
              </w:rPr>
              <w:t>Turriff</w:t>
            </w:r>
            <w:proofErr w:type="spellEnd"/>
            <w:r w:rsidRPr="004D018B">
              <w:rPr>
                <w:rFonts w:eastAsia="Times New Roman" w:cs="Arial"/>
                <w:color w:val="000000"/>
                <w:sz w:val="18"/>
                <w:szCs w:val="18"/>
                <w:lang w:eastAsia="en-GB"/>
              </w:rPr>
              <w:t xml:space="preserve"> Medical Practice</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28/05/2018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 Grampian: Elgin Community Surgery</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28/05/2018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 xml:space="preserve">NHSG </w:t>
            </w:r>
            <w:proofErr w:type="spellStart"/>
            <w:r w:rsidRPr="004D018B">
              <w:rPr>
                <w:rFonts w:eastAsia="Times New Roman" w:cs="Arial"/>
                <w:color w:val="000000"/>
                <w:sz w:val="18"/>
                <w:szCs w:val="18"/>
                <w:lang w:eastAsia="en-GB"/>
              </w:rPr>
              <w:t>Laurencekirk</w:t>
            </w:r>
            <w:proofErr w:type="spellEnd"/>
            <w:r w:rsidRPr="004D018B">
              <w:rPr>
                <w:rFonts w:eastAsia="Times New Roman" w:cs="Arial"/>
                <w:color w:val="000000"/>
                <w:sz w:val="18"/>
                <w:szCs w:val="18"/>
                <w:lang w:eastAsia="en-GB"/>
              </w:rPr>
              <w:t xml:space="preserve"> Medical Group</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01/06/2018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 xml:space="preserve">NHSG </w:t>
            </w:r>
            <w:proofErr w:type="spellStart"/>
            <w:r w:rsidRPr="004D018B">
              <w:rPr>
                <w:rFonts w:eastAsia="Times New Roman" w:cs="Arial"/>
                <w:color w:val="000000"/>
                <w:sz w:val="18"/>
                <w:szCs w:val="18"/>
                <w:lang w:eastAsia="en-GB"/>
              </w:rPr>
              <w:t>Insch</w:t>
            </w:r>
            <w:proofErr w:type="spellEnd"/>
            <w:r w:rsidRPr="004D018B">
              <w:rPr>
                <w:rFonts w:eastAsia="Times New Roman" w:cs="Arial"/>
                <w:color w:val="000000"/>
                <w:sz w:val="18"/>
                <w:szCs w:val="18"/>
                <w:lang w:eastAsia="en-GB"/>
              </w:rPr>
              <w:t xml:space="preserve"> Medical Practice</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01/06/2018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Remote Occupational Therapy</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01/06/2018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 xml:space="preserve">NHSG </w:t>
            </w:r>
            <w:proofErr w:type="spellStart"/>
            <w:r w:rsidRPr="004D018B">
              <w:rPr>
                <w:rFonts w:eastAsia="Times New Roman" w:cs="Arial"/>
                <w:color w:val="000000"/>
                <w:sz w:val="18"/>
                <w:szCs w:val="18"/>
                <w:lang w:eastAsia="en-GB"/>
              </w:rPr>
              <w:t>Forres</w:t>
            </w:r>
            <w:proofErr w:type="spellEnd"/>
            <w:r w:rsidRPr="004D018B">
              <w:rPr>
                <w:rFonts w:eastAsia="Times New Roman" w:cs="Arial"/>
                <w:color w:val="000000"/>
                <w:sz w:val="18"/>
                <w:szCs w:val="18"/>
                <w:lang w:eastAsia="en-GB"/>
              </w:rPr>
              <w:t xml:space="preserve"> Health &amp; Care Centre Health &amp; Care Centre</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04/06/2018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NHSG Banchory Group Practice</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04/06/2018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 xml:space="preserve">NHSG </w:t>
            </w:r>
            <w:proofErr w:type="spellStart"/>
            <w:r w:rsidRPr="004D018B">
              <w:rPr>
                <w:rFonts w:eastAsia="Times New Roman" w:cs="Arial"/>
                <w:color w:val="000000"/>
                <w:sz w:val="18"/>
                <w:szCs w:val="18"/>
                <w:lang w:eastAsia="en-GB"/>
              </w:rPr>
              <w:t>Strathdon</w:t>
            </w:r>
            <w:proofErr w:type="spellEnd"/>
            <w:r w:rsidRPr="004D018B">
              <w:rPr>
                <w:rFonts w:eastAsia="Times New Roman" w:cs="Arial"/>
                <w:color w:val="000000"/>
                <w:sz w:val="18"/>
                <w:szCs w:val="18"/>
                <w:lang w:eastAsia="en-GB"/>
              </w:rPr>
              <w:t xml:space="preserve"> Medical Practice</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05/06/2018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 xml:space="preserve">NHSG </w:t>
            </w:r>
            <w:proofErr w:type="spellStart"/>
            <w:r w:rsidRPr="004D018B">
              <w:rPr>
                <w:rFonts w:eastAsia="Times New Roman" w:cs="Arial"/>
                <w:color w:val="000000"/>
                <w:sz w:val="18"/>
                <w:szCs w:val="18"/>
                <w:lang w:eastAsia="en-GB"/>
              </w:rPr>
              <w:t>Cruden</w:t>
            </w:r>
            <w:proofErr w:type="spellEnd"/>
            <w:r w:rsidRPr="004D018B">
              <w:rPr>
                <w:rFonts w:eastAsia="Times New Roman" w:cs="Arial"/>
                <w:color w:val="000000"/>
                <w:sz w:val="18"/>
                <w:szCs w:val="18"/>
                <w:lang w:eastAsia="en-GB"/>
              </w:rPr>
              <w:t xml:space="preserve"> Medical Group</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05/06/2018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 xml:space="preserve">NHSG </w:t>
            </w:r>
            <w:proofErr w:type="spellStart"/>
            <w:r w:rsidRPr="004D018B">
              <w:rPr>
                <w:rFonts w:eastAsia="Times New Roman" w:cs="Arial"/>
                <w:color w:val="000000"/>
                <w:sz w:val="18"/>
                <w:szCs w:val="18"/>
                <w:lang w:eastAsia="en-GB"/>
              </w:rPr>
              <w:t>Ellon</w:t>
            </w:r>
            <w:proofErr w:type="spellEnd"/>
            <w:r w:rsidRPr="004D018B">
              <w:rPr>
                <w:rFonts w:eastAsia="Times New Roman" w:cs="Arial"/>
                <w:color w:val="000000"/>
                <w:sz w:val="18"/>
                <w:szCs w:val="18"/>
                <w:lang w:eastAsia="en-GB"/>
              </w:rPr>
              <w:t xml:space="preserve"> Group Practice</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05/06/2018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NHSG Inverurie Medical Group</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05/06/2018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NHSAA: AUCS Urgent Care Resource Hub</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26/06/2018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 Greater Glasgow and Clyde AHP Services</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27/06/2018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NHSG Ballater Clinic</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03/07/2018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 xml:space="preserve">NHST </w:t>
            </w:r>
            <w:proofErr w:type="spellStart"/>
            <w:r w:rsidRPr="004D018B">
              <w:rPr>
                <w:rFonts w:eastAsia="Times New Roman" w:cs="Arial"/>
                <w:color w:val="000000"/>
                <w:sz w:val="18"/>
                <w:szCs w:val="18"/>
                <w:lang w:eastAsia="en-GB"/>
              </w:rPr>
              <w:t>Brechin</w:t>
            </w:r>
            <w:proofErr w:type="spellEnd"/>
            <w:r w:rsidRPr="004D018B">
              <w:rPr>
                <w:rFonts w:eastAsia="Times New Roman" w:cs="Arial"/>
                <w:color w:val="000000"/>
                <w:sz w:val="18"/>
                <w:szCs w:val="18"/>
                <w:lang w:eastAsia="en-GB"/>
              </w:rPr>
              <w:t xml:space="preserve"> Health Centre</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20/07/2018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NHSG Dietetics RACH</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24/07/2018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SBC Social Work Criminal Justice Service</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27/07/2018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bookmarkStart w:id="8" w:name="_Hlk522779659"/>
            <w:r w:rsidRPr="004D018B">
              <w:rPr>
                <w:rFonts w:eastAsia="Times New Roman" w:cs="Arial"/>
                <w:color w:val="000000"/>
                <w:sz w:val="18"/>
                <w:szCs w:val="18"/>
                <w:lang w:eastAsia="en-GB"/>
              </w:rPr>
              <w:t>Scottish Epilepsy Centre</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03/08/2018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NHSG Infant Feeding</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16/08/2018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3</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tr w:rsidR="00F11B4E" w:rsidRPr="004D018B" w:rsidTr="00F11B4E">
        <w:trPr>
          <w:trHeight w:val="286"/>
        </w:trPr>
        <w:tc>
          <w:tcPr>
            <w:tcW w:w="2552" w:type="dxa"/>
            <w:tcBorders>
              <w:top w:val="nil"/>
              <w:left w:val="nil"/>
              <w:bottom w:val="nil"/>
              <w:right w:val="nil"/>
            </w:tcBorders>
            <w:shd w:val="clear" w:color="auto" w:fill="auto"/>
            <w:noWrap/>
            <w:vAlign w:val="bottom"/>
            <w:hideMark/>
          </w:tcPr>
          <w:p w:rsidR="00F11B4E" w:rsidRPr="004D018B" w:rsidRDefault="00F11B4E" w:rsidP="00F11B4E">
            <w:pPr>
              <w:spacing w:before="0" w:after="0"/>
              <w:rPr>
                <w:rFonts w:eastAsia="Times New Roman" w:cs="Arial"/>
                <w:color w:val="000000"/>
                <w:sz w:val="18"/>
                <w:szCs w:val="18"/>
                <w:lang w:eastAsia="en-GB"/>
              </w:rPr>
            </w:pPr>
            <w:r w:rsidRPr="004D018B">
              <w:rPr>
                <w:rFonts w:eastAsia="Times New Roman" w:cs="Arial"/>
                <w:color w:val="000000"/>
                <w:sz w:val="18"/>
                <w:szCs w:val="18"/>
                <w:lang w:eastAsia="en-GB"/>
              </w:rPr>
              <w:t>Relationships Scotland Orkney</w:t>
            </w:r>
          </w:p>
        </w:tc>
        <w:tc>
          <w:tcPr>
            <w:tcW w:w="1134"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20/08/2018</w:t>
            </w:r>
          </w:p>
        </w:tc>
        <w:tc>
          <w:tcPr>
            <w:tcW w:w="931"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2"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c>
          <w:tcPr>
            <w:tcW w:w="1033" w:type="dxa"/>
            <w:tcBorders>
              <w:top w:val="nil"/>
              <w:left w:val="nil"/>
              <w:bottom w:val="nil"/>
              <w:right w:val="nil"/>
            </w:tcBorders>
            <w:shd w:val="clear" w:color="auto" w:fill="auto"/>
            <w:noWrap/>
            <w:vAlign w:val="bottom"/>
            <w:hideMark/>
          </w:tcPr>
          <w:p w:rsidR="00F11B4E" w:rsidRPr="004D018B" w:rsidRDefault="00F11B4E" w:rsidP="00F11B4E">
            <w:pPr>
              <w:spacing w:before="0" w:after="0"/>
              <w:jc w:val="right"/>
              <w:rPr>
                <w:rFonts w:eastAsia="Times New Roman" w:cs="Arial"/>
                <w:color w:val="000000"/>
                <w:sz w:val="18"/>
                <w:szCs w:val="18"/>
                <w:lang w:eastAsia="en-GB"/>
              </w:rPr>
            </w:pPr>
            <w:r w:rsidRPr="004D018B">
              <w:rPr>
                <w:rFonts w:eastAsia="Times New Roman" w:cs="Arial"/>
                <w:color w:val="000000"/>
                <w:sz w:val="18"/>
                <w:szCs w:val="18"/>
                <w:lang w:eastAsia="en-GB"/>
              </w:rPr>
              <w:t>0</w:t>
            </w:r>
          </w:p>
        </w:tc>
      </w:tr>
      <w:bookmarkEnd w:id="8"/>
    </w:tbl>
    <w:p w:rsidR="00F11B4E" w:rsidRPr="00F11B4E" w:rsidRDefault="00F11B4E" w:rsidP="00F11B4E"/>
    <w:p w:rsidR="00D619B1" w:rsidRDefault="00D619B1" w:rsidP="00D619B1">
      <w:pPr>
        <w:pStyle w:val="Heading1"/>
      </w:pPr>
      <w:r>
        <w:lastRenderedPageBreak/>
        <w:t xml:space="preserve">Appendix </w:t>
      </w:r>
      <w:proofErr w:type="gramStart"/>
      <w:r>
        <w:t>2  Attend</w:t>
      </w:r>
      <w:proofErr w:type="gramEnd"/>
      <w:r>
        <w:t xml:space="preserve"> Anywhere Waiting Areas</w:t>
      </w:r>
    </w:p>
    <w:p w:rsidR="00F84A28" w:rsidRPr="00014010" w:rsidRDefault="00014010" w:rsidP="00F84A28">
      <w:r>
        <w:t>It should be noted that the licencing model is based on active waiting areas.  That means that waiting areas not used in the preceding month and not counted towards the licence usage.</w:t>
      </w:r>
    </w:p>
    <w:tbl>
      <w:tblPr>
        <w:tblW w:w="9781" w:type="dxa"/>
        <w:tblLook w:val="04A0" w:firstRow="1" w:lastRow="0" w:firstColumn="1" w:lastColumn="0" w:noHBand="0" w:noVBand="1"/>
      </w:tblPr>
      <w:tblGrid>
        <w:gridCol w:w="3402"/>
        <w:gridCol w:w="3402"/>
        <w:gridCol w:w="1416"/>
        <w:gridCol w:w="1670"/>
      </w:tblGrid>
      <w:tr w:rsidR="00F11B4E" w:rsidRPr="00F84A28" w:rsidTr="00133EB6">
        <w:trPr>
          <w:trHeight w:val="286"/>
          <w:tblHeader/>
        </w:trPr>
        <w:tc>
          <w:tcPr>
            <w:tcW w:w="3402" w:type="dxa"/>
            <w:tcBorders>
              <w:top w:val="nil"/>
              <w:left w:val="nil"/>
              <w:bottom w:val="nil"/>
              <w:right w:val="nil"/>
            </w:tcBorders>
            <w:shd w:val="clear" w:color="auto" w:fill="auto"/>
            <w:noWrap/>
            <w:vAlign w:val="bottom"/>
            <w:hideMark/>
          </w:tcPr>
          <w:p w:rsidR="00F11B4E" w:rsidRPr="00133EB6" w:rsidRDefault="00F11B4E" w:rsidP="00F11B4E">
            <w:pPr>
              <w:spacing w:before="0" w:after="0"/>
              <w:rPr>
                <w:rFonts w:eastAsia="Times New Roman" w:cs="Arial"/>
                <w:b/>
                <w:color w:val="000000"/>
                <w:sz w:val="18"/>
                <w:szCs w:val="18"/>
                <w:lang w:eastAsia="en-GB"/>
              </w:rPr>
            </w:pPr>
            <w:r w:rsidRPr="00133EB6">
              <w:rPr>
                <w:rFonts w:eastAsia="Times New Roman" w:cs="Arial"/>
                <w:b/>
                <w:color w:val="000000"/>
                <w:sz w:val="18"/>
                <w:szCs w:val="18"/>
                <w:lang w:eastAsia="en-GB"/>
              </w:rPr>
              <w:t>Organisational Unit</w:t>
            </w:r>
          </w:p>
        </w:tc>
        <w:tc>
          <w:tcPr>
            <w:tcW w:w="3402" w:type="dxa"/>
            <w:tcBorders>
              <w:top w:val="nil"/>
              <w:left w:val="nil"/>
              <w:bottom w:val="nil"/>
              <w:right w:val="nil"/>
            </w:tcBorders>
            <w:shd w:val="clear" w:color="auto" w:fill="auto"/>
            <w:noWrap/>
            <w:vAlign w:val="bottom"/>
            <w:hideMark/>
          </w:tcPr>
          <w:p w:rsidR="00F11B4E" w:rsidRPr="00133EB6" w:rsidRDefault="00F11B4E" w:rsidP="00F11B4E">
            <w:pPr>
              <w:spacing w:before="0" w:after="0"/>
              <w:rPr>
                <w:rFonts w:eastAsia="Times New Roman" w:cs="Arial"/>
                <w:b/>
                <w:color w:val="000000"/>
                <w:sz w:val="18"/>
                <w:szCs w:val="18"/>
                <w:lang w:eastAsia="en-GB"/>
              </w:rPr>
            </w:pPr>
            <w:r w:rsidRPr="00133EB6">
              <w:rPr>
                <w:rFonts w:eastAsia="Times New Roman" w:cs="Arial"/>
                <w:b/>
                <w:color w:val="000000"/>
                <w:sz w:val="18"/>
                <w:szCs w:val="18"/>
                <w:lang w:eastAsia="en-GB"/>
              </w:rPr>
              <w:t>Waiting Area</w:t>
            </w:r>
          </w:p>
        </w:tc>
        <w:tc>
          <w:tcPr>
            <w:tcW w:w="1307" w:type="dxa"/>
            <w:tcBorders>
              <w:top w:val="nil"/>
              <w:left w:val="nil"/>
              <w:bottom w:val="nil"/>
              <w:right w:val="nil"/>
            </w:tcBorders>
            <w:shd w:val="clear" w:color="auto" w:fill="auto"/>
            <w:noWrap/>
            <w:vAlign w:val="bottom"/>
            <w:hideMark/>
          </w:tcPr>
          <w:p w:rsidR="00F11B4E" w:rsidRPr="00133EB6" w:rsidRDefault="00F11B4E" w:rsidP="00133EB6">
            <w:pPr>
              <w:spacing w:before="0" w:after="0"/>
              <w:jc w:val="right"/>
              <w:rPr>
                <w:rFonts w:eastAsia="Times New Roman" w:cs="Arial"/>
                <w:b/>
                <w:color w:val="000000"/>
                <w:sz w:val="18"/>
                <w:szCs w:val="18"/>
                <w:lang w:eastAsia="en-GB"/>
              </w:rPr>
            </w:pPr>
            <w:r w:rsidRPr="00133EB6">
              <w:rPr>
                <w:rFonts w:eastAsia="Times New Roman" w:cs="Arial"/>
                <w:b/>
                <w:color w:val="000000"/>
                <w:sz w:val="18"/>
                <w:szCs w:val="18"/>
                <w:lang w:eastAsia="en-GB"/>
              </w:rPr>
              <w:t>Consultations</w:t>
            </w:r>
          </w:p>
        </w:tc>
        <w:tc>
          <w:tcPr>
            <w:tcW w:w="1670" w:type="dxa"/>
            <w:tcBorders>
              <w:top w:val="nil"/>
              <w:left w:val="nil"/>
              <w:bottom w:val="nil"/>
              <w:right w:val="nil"/>
            </w:tcBorders>
            <w:shd w:val="clear" w:color="auto" w:fill="auto"/>
            <w:noWrap/>
            <w:vAlign w:val="bottom"/>
            <w:hideMark/>
          </w:tcPr>
          <w:p w:rsidR="00F11B4E" w:rsidRPr="00133EB6" w:rsidRDefault="00F11B4E" w:rsidP="00133EB6">
            <w:pPr>
              <w:spacing w:before="0" w:after="0"/>
              <w:jc w:val="right"/>
              <w:rPr>
                <w:rFonts w:eastAsia="Times New Roman" w:cs="Arial"/>
                <w:b/>
                <w:color w:val="000000"/>
                <w:sz w:val="18"/>
                <w:szCs w:val="18"/>
                <w:lang w:eastAsia="en-GB"/>
              </w:rPr>
            </w:pPr>
            <w:r w:rsidRPr="00133EB6">
              <w:rPr>
                <w:rFonts w:eastAsia="Times New Roman" w:cs="Arial"/>
                <w:b/>
                <w:color w:val="000000"/>
                <w:sz w:val="18"/>
                <w:szCs w:val="18"/>
                <w:lang w:eastAsia="en-GB"/>
              </w:rPr>
              <w:t>Consultation Hours</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Scottish Centre for Telehealth</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(demo) NHS ACME Health Surgery Waiting Area</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272</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48.219</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Scottish Centre for Telehealth</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ACME Surgery referral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0.258</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Telescot</w:t>
            </w:r>
            <w:proofErr w:type="spellEnd"/>
            <w:r w:rsidRPr="00F84A28">
              <w:rPr>
                <w:rFonts w:eastAsia="Times New Roman" w:cs="Arial"/>
                <w:color w:val="000000"/>
                <w:sz w:val="18"/>
                <w:szCs w:val="18"/>
                <w:lang w:eastAsia="en-GB"/>
              </w:rPr>
              <w:t xml:space="preserve"> video consulting project</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Telescot</w:t>
            </w:r>
            <w:proofErr w:type="spellEnd"/>
            <w:r w:rsidRPr="00F84A28">
              <w:rPr>
                <w:rFonts w:eastAsia="Times New Roman" w:cs="Arial"/>
                <w:color w:val="000000"/>
                <w:sz w:val="18"/>
                <w:szCs w:val="18"/>
                <w:lang w:eastAsia="en-GB"/>
              </w:rPr>
              <w:t xml:space="preserve"> Demo Health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9</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2.054</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Telescot</w:t>
            </w:r>
            <w:proofErr w:type="spellEnd"/>
            <w:r w:rsidRPr="00F84A28">
              <w:rPr>
                <w:rFonts w:eastAsia="Times New Roman" w:cs="Arial"/>
                <w:color w:val="000000"/>
                <w:sz w:val="18"/>
                <w:szCs w:val="18"/>
                <w:lang w:eastAsia="en-GB"/>
              </w:rPr>
              <w:t xml:space="preserve"> video consulting project</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Brunton Place Surgery</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16</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1.704</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Telescot</w:t>
            </w:r>
            <w:proofErr w:type="spellEnd"/>
            <w:r w:rsidRPr="00F84A28">
              <w:rPr>
                <w:rFonts w:eastAsia="Times New Roman" w:cs="Arial"/>
                <w:color w:val="000000"/>
                <w:sz w:val="18"/>
                <w:szCs w:val="18"/>
                <w:lang w:eastAsia="en-GB"/>
              </w:rPr>
              <w:t xml:space="preserve"> video consulting project</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Bonnyrigg</w:t>
            </w:r>
            <w:proofErr w:type="spellEnd"/>
            <w:r w:rsidRPr="00F84A28">
              <w:rPr>
                <w:rFonts w:eastAsia="Times New Roman" w:cs="Arial"/>
                <w:color w:val="000000"/>
                <w:sz w:val="18"/>
                <w:szCs w:val="18"/>
                <w:lang w:eastAsia="en-GB"/>
              </w:rPr>
              <w:t xml:space="preserve"> Health Centre </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9</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4.409</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Telescot</w:t>
            </w:r>
            <w:proofErr w:type="spellEnd"/>
            <w:r w:rsidRPr="00F84A28">
              <w:rPr>
                <w:rFonts w:eastAsia="Times New Roman" w:cs="Arial"/>
                <w:color w:val="000000"/>
                <w:sz w:val="18"/>
                <w:szCs w:val="18"/>
                <w:lang w:eastAsia="en-GB"/>
              </w:rPr>
              <w:t xml:space="preserve"> video consulting project</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Leven Medical Practice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7</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0.671</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Telescot</w:t>
            </w:r>
            <w:proofErr w:type="spellEnd"/>
            <w:r w:rsidRPr="00F84A28">
              <w:rPr>
                <w:rFonts w:eastAsia="Times New Roman" w:cs="Arial"/>
                <w:color w:val="000000"/>
                <w:sz w:val="18"/>
                <w:szCs w:val="18"/>
                <w:lang w:eastAsia="en-GB"/>
              </w:rPr>
              <w:t xml:space="preserve"> video consulting project</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Penicuik Medical Practice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17</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2.708</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Telescot</w:t>
            </w:r>
            <w:proofErr w:type="spellEnd"/>
            <w:r w:rsidRPr="00F84A28">
              <w:rPr>
                <w:rFonts w:eastAsia="Times New Roman" w:cs="Arial"/>
                <w:color w:val="000000"/>
                <w:sz w:val="18"/>
                <w:szCs w:val="18"/>
                <w:lang w:eastAsia="en-GB"/>
              </w:rPr>
              <w:t xml:space="preserve"> video consulting project</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Howden Health Centre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14</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1.655</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Telescot</w:t>
            </w:r>
            <w:proofErr w:type="spellEnd"/>
            <w:r w:rsidRPr="00F84A28">
              <w:rPr>
                <w:rFonts w:eastAsia="Times New Roman" w:cs="Arial"/>
                <w:color w:val="000000"/>
                <w:sz w:val="18"/>
                <w:szCs w:val="18"/>
                <w:lang w:eastAsia="en-GB"/>
              </w:rPr>
              <w:t xml:space="preserve"> video consulting project</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Mackenzie Medical Centre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9</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0.794</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Grampian</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Digestive Disorders</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205</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33.265</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Grampian</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Grampian Waiting Room 1</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38</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6.97</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Grampian</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Grampian waiting area 2</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Grampian</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Ex OMP Waiting Room</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2</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0.102</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Grampian</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Grampian Waiting Room 2</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Grampian</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Grampian Waiting Area 3</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Grampian</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Stonehaven Medical Practice Video Waiting Room </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52</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7.698</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Grampian</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Skene Medical Practice Video Waiting Room 1</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Grampian</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Peterhead Medical Practice Video Waiting Room</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2</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0.492</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Grampian</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Aberlour</w:t>
            </w:r>
            <w:proofErr w:type="spellEnd"/>
            <w:r w:rsidRPr="00F84A28">
              <w:rPr>
                <w:rFonts w:eastAsia="Times New Roman" w:cs="Arial"/>
                <w:color w:val="000000"/>
                <w:sz w:val="18"/>
                <w:szCs w:val="18"/>
                <w:lang w:eastAsia="en-GB"/>
              </w:rPr>
              <w:t xml:space="preserve"> Medical Practice Video Waiting Room</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Grampian</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Danestone</w:t>
            </w:r>
            <w:proofErr w:type="spellEnd"/>
            <w:r w:rsidRPr="00F84A28">
              <w:rPr>
                <w:rFonts w:eastAsia="Times New Roman" w:cs="Arial"/>
                <w:color w:val="000000"/>
                <w:sz w:val="18"/>
                <w:szCs w:val="18"/>
                <w:lang w:eastAsia="en-GB"/>
              </w:rPr>
              <w:t xml:space="preserve"> Medical Practice Video Waiting Area</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Grampian</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Grampian Neurology Video Waiting Area</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Grampian</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ARI ICU Waiting Area</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Greater Glasgow and Clyde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(Demo) Health service for NHS GGC</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34</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5.756</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Greater Glasgow and Clyde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health records test</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Greater Glasgow and Clyde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test training </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Greater Glasgow and Clyde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MND Waiting Area</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5</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0.708</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Greater Glasgow and Clyde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Epilepsy Waiting Area</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Greater Glasgow and Clyde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NHSGGC </w:t>
            </w:r>
            <w:proofErr w:type="spellStart"/>
            <w:r w:rsidRPr="00F84A28">
              <w:rPr>
                <w:rFonts w:eastAsia="Times New Roman" w:cs="Arial"/>
                <w:color w:val="000000"/>
                <w:sz w:val="18"/>
                <w:szCs w:val="18"/>
                <w:lang w:eastAsia="en-GB"/>
              </w:rPr>
              <w:t>Resp</w:t>
            </w:r>
            <w:proofErr w:type="spellEnd"/>
            <w:r w:rsidRPr="00F84A28">
              <w:rPr>
                <w:rFonts w:eastAsia="Times New Roman" w:cs="Arial"/>
                <w:color w:val="000000"/>
                <w:sz w:val="18"/>
                <w:szCs w:val="18"/>
                <w:lang w:eastAsia="en-GB"/>
              </w:rPr>
              <w:t xml:space="preserve"> Services - Respiratory Physiotherapy</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0.223</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Forth Valley Outpatients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FV Diabetes Clinic</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2.612</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Forth Valley Outpatients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Ophthalmologist and Ophthalmology </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4</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0.471</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Forth Valley Outpatients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CMcG</w:t>
            </w:r>
            <w:proofErr w:type="spellEnd"/>
            <w:r w:rsidRPr="00F84A28">
              <w:rPr>
                <w:rFonts w:eastAsia="Times New Roman" w:cs="Arial"/>
                <w:color w:val="000000"/>
                <w:sz w:val="18"/>
                <w:szCs w:val="18"/>
                <w:lang w:eastAsia="en-GB"/>
              </w:rPr>
              <w:t xml:space="preserve"> Demo</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15</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1.99</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Forth Valley Outpatients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CAMHS clinic</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0.04</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Forth Valley Outpatients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Diabetes - A82NV2</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Forth Valley Outpatients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WM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Forth Valley Outpatients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Dr Shahin's clinic</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Forth Valley Outpatients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Carronbank</w:t>
            </w:r>
            <w:proofErr w:type="spellEnd"/>
            <w:r w:rsidRPr="00F84A28">
              <w:rPr>
                <w:rFonts w:eastAsia="Times New Roman" w:cs="Arial"/>
                <w:color w:val="000000"/>
                <w:sz w:val="18"/>
                <w:szCs w:val="18"/>
                <w:lang w:eastAsia="en-GB"/>
              </w:rPr>
              <w:t xml:space="preserve"> Medical Practice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0.043</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Dumfries &amp; Galloway â</w:t>
            </w:r>
            <w:proofErr w:type="gramStart"/>
            <w:r w:rsidRPr="00F84A28">
              <w:rPr>
                <w:rFonts w:eastAsia="Times New Roman" w:cs="Arial"/>
                <w:color w:val="000000"/>
                <w:sz w:val="18"/>
                <w:szCs w:val="18"/>
                <w:lang w:eastAsia="en-GB"/>
              </w:rPr>
              <w:t>€“ Primary</w:t>
            </w:r>
            <w:proofErr w:type="gramEnd"/>
            <w:r w:rsidRPr="00F84A28">
              <w:rPr>
                <w:rFonts w:eastAsia="Times New Roman" w:cs="Arial"/>
                <w:color w:val="000000"/>
                <w:sz w:val="18"/>
                <w:szCs w:val="18"/>
                <w:lang w:eastAsia="en-GB"/>
              </w:rPr>
              <w:t xml:space="preserve"> Care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Moffat</w:t>
            </w:r>
            <w:proofErr w:type="spellEnd"/>
            <w:r w:rsidRPr="00F84A28">
              <w:rPr>
                <w:rFonts w:eastAsia="Times New Roman" w:cs="Arial"/>
                <w:color w:val="000000"/>
                <w:sz w:val="18"/>
                <w:szCs w:val="18"/>
                <w:lang w:eastAsia="en-GB"/>
              </w:rPr>
              <w:t xml:space="preserve"> High Street Surgery</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Dumfries &amp; Galloway â</w:t>
            </w:r>
            <w:proofErr w:type="gramStart"/>
            <w:r w:rsidRPr="00F84A28">
              <w:rPr>
                <w:rFonts w:eastAsia="Times New Roman" w:cs="Arial"/>
                <w:color w:val="000000"/>
                <w:sz w:val="18"/>
                <w:szCs w:val="18"/>
                <w:lang w:eastAsia="en-GB"/>
              </w:rPr>
              <w:t>€“ Primary</w:t>
            </w:r>
            <w:proofErr w:type="gramEnd"/>
            <w:r w:rsidRPr="00F84A28">
              <w:rPr>
                <w:rFonts w:eastAsia="Times New Roman" w:cs="Arial"/>
                <w:color w:val="000000"/>
                <w:sz w:val="18"/>
                <w:szCs w:val="18"/>
                <w:lang w:eastAsia="en-GB"/>
              </w:rPr>
              <w:t xml:space="preserve"> Care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Moffat</w:t>
            </w:r>
            <w:proofErr w:type="spellEnd"/>
            <w:r w:rsidRPr="00F84A28">
              <w:rPr>
                <w:rFonts w:eastAsia="Times New Roman" w:cs="Arial"/>
                <w:color w:val="000000"/>
                <w:sz w:val="18"/>
                <w:szCs w:val="18"/>
                <w:lang w:eastAsia="en-GB"/>
              </w:rPr>
              <w:t xml:space="preserve"> Church Place Surgery</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Dumfries &amp; Galloway â</w:t>
            </w:r>
            <w:proofErr w:type="gramStart"/>
            <w:r w:rsidRPr="00F84A28">
              <w:rPr>
                <w:rFonts w:eastAsia="Times New Roman" w:cs="Arial"/>
                <w:color w:val="000000"/>
                <w:sz w:val="18"/>
                <w:szCs w:val="18"/>
                <w:lang w:eastAsia="en-GB"/>
              </w:rPr>
              <w:t>€“ Primary</w:t>
            </w:r>
            <w:proofErr w:type="gramEnd"/>
            <w:r w:rsidRPr="00F84A28">
              <w:rPr>
                <w:rFonts w:eastAsia="Times New Roman" w:cs="Arial"/>
                <w:color w:val="000000"/>
                <w:sz w:val="18"/>
                <w:szCs w:val="18"/>
                <w:lang w:eastAsia="en-GB"/>
              </w:rPr>
              <w:t xml:space="preserve"> Care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Annan </w:t>
            </w:r>
            <w:proofErr w:type="spellStart"/>
            <w:r w:rsidRPr="00F84A28">
              <w:rPr>
                <w:rFonts w:eastAsia="Times New Roman" w:cs="Arial"/>
                <w:color w:val="000000"/>
                <w:sz w:val="18"/>
                <w:szCs w:val="18"/>
                <w:lang w:eastAsia="en-GB"/>
              </w:rPr>
              <w:t>Greencroft</w:t>
            </w:r>
            <w:proofErr w:type="spellEnd"/>
            <w:r w:rsidRPr="00F84A28">
              <w:rPr>
                <w:rFonts w:eastAsia="Times New Roman" w:cs="Arial"/>
                <w:color w:val="000000"/>
                <w:sz w:val="18"/>
                <w:szCs w:val="18"/>
                <w:lang w:eastAsia="en-GB"/>
              </w:rPr>
              <w:t xml:space="preserve"> North Surgery</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9</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0.531</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lastRenderedPageBreak/>
              <w:t>Dumfries &amp; Galloway â</w:t>
            </w:r>
            <w:proofErr w:type="gramStart"/>
            <w:r w:rsidRPr="00F84A28">
              <w:rPr>
                <w:rFonts w:eastAsia="Times New Roman" w:cs="Arial"/>
                <w:color w:val="000000"/>
                <w:sz w:val="18"/>
                <w:szCs w:val="18"/>
                <w:lang w:eastAsia="en-GB"/>
              </w:rPr>
              <w:t>€“ Primary</w:t>
            </w:r>
            <w:proofErr w:type="gramEnd"/>
            <w:r w:rsidRPr="00F84A28">
              <w:rPr>
                <w:rFonts w:eastAsia="Times New Roman" w:cs="Arial"/>
                <w:color w:val="000000"/>
                <w:sz w:val="18"/>
                <w:szCs w:val="18"/>
                <w:lang w:eastAsia="en-GB"/>
              </w:rPr>
              <w:t xml:space="preserve"> Care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D&amp;G Out of Hours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2</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0.28</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Dumfries &amp; Galloway â</w:t>
            </w:r>
            <w:proofErr w:type="gramStart"/>
            <w:r w:rsidRPr="00F84A28">
              <w:rPr>
                <w:rFonts w:eastAsia="Times New Roman" w:cs="Arial"/>
                <w:color w:val="000000"/>
                <w:sz w:val="18"/>
                <w:szCs w:val="18"/>
                <w:lang w:eastAsia="en-GB"/>
              </w:rPr>
              <w:t>€“ Primary</w:t>
            </w:r>
            <w:proofErr w:type="gramEnd"/>
            <w:r w:rsidRPr="00F84A28">
              <w:rPr>
                <w:rFonts w:eastAsia="Times New Roman" w:cs="Arial"/>
                <w:color w:val="000000"/>
                <w:sz w:val="18"/>
                <w:szCs w:val="18"/>
                <w:lang w:eastAsia="en-GB"/>
              </w:rPr>
              <w:t xml:space="preserve"> Care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Newton Stewart </w:t>
            </w:r>
            <w:proofErr w:type="spellStart"/>
            <w:r w:rsidRPr="00F84A28">
              <w:rPr>
                <w:rFonts w:eastAsia="Times New Roman" w:cs="Arial"/>
                <w:color w:val="000000"/>
                <w:sz w:val="18"/>
                <w:szCs w:val="18"/>
                <w:lang w:eastAsia="en-GB"/>
              </w:rPr>
              <w:t>Cairnsmore</w:t>
            </w:r>
            <w:proofErr w:type="spellEnd"/>
            <w:r w:rsidRPr="00F84A28">
              <w:rPr>
                <w:rFonts w:eastAsia="Times New Roman" w:cs="Arial"/>
                <w:color w:val="000000"/>
                <w:sz w:val="18"/>
                <w:szCs w:val="18"/>
                <w:lang w:eastAsia="en-GB"/>
              </w:rPr>
              <w:t xml:space="preserve"> Medical Practice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8</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0.744</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Dumfries &amp; Galloway â</w:t>
            </w:r>
            <w:proofErr w:type="gramStart"/>
            <w:r w:rsidRPr="00F84A28">
              <w:rPr>
                <w:rFonts w:eastAsia="Times New Roman" w:cs="Arial"/>
                <w:color w:val="000000"/>
                <w:sz w:val="18"/>
                <w:szCs w:val="18"/>
                <w:lang w:eastAsia="en-GB"/>
              </w:rPr>
              <w:t>€“ Primary</w:t>
            </w:r>
            <w:proofErr w:type="gramEnd"/>
            <w:r w:rsidRPr="00F84A28">
              <w:rPr>
                <w:rFonts w:eastAsia="Times New Roman" w:cs="Arial"/>
                <w:color w:val="000000"/>
                <w:sz w:val="18"/>
                <w:szCs w:val="18"/>
                <w:lang w:eastAsia="en-GB"/>
              </w:rPr>
              <w:t xml:space="preserve"> Care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Psychology Self Help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Dumfries &amp; Galloway â</w:t>
            </w:r>
            <w:proofErr w:type="gramStart"/>
            <w:r w:rsidRPr="00F84A28">
              <w:rPr>
                <w:rFonts w:eastAsia="Times New Roman" w:cs="Arial"/>
                <w:color w:val="000000"/>
                <w:sz w:val="18"/>
                <w:szCs w:val="18"/>
                <w:lang w:eastAsia="en-GB"/>
              </w:rPr>
              <w:t>€“ Primary</w:t>
            </w:r>
            <w:proofErr w:type="gramEnd"/>
            <w:r w:rsidRPr="00F84A28">
              <w:rPr>
                <w:rFonts w:eastAsia="Times New Roman" w:cs="Arial"/>
                <w:color w:val="000000"/>
                <w:sz w:val="18"/>
                <w:szCs w:val="18"/>
                <w:lang w:eastAsia="en-GB"/>
              </w:rPr>
              <w:t xml:space="preserve"> Care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Scottish Ambulance Service - D&amp;G</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Dumfries &amp; Galloway â</w:t>
            </w:r>
            <w:proofErr w:type="gramStart"/>
            <w:r w:rsidRPr="00F84A28">
              <w:rPr>
                <w:rFonts w:eastAsia="Times New Roman" w:cs="Arial"/>
                <w:color w:val="000000"/>
                <w:sz w:val="18"/>
                <w:szCs w:val="18"/>
                <w:lang w:eastAsia="en-GB"/>
              </w:rPr>
              <w:t>€“ Primary</w:t>
            </w:r>
            <w:proofErr w:type="gramEnd"/>
            <w:r w:rsidRPr="00F84A28">
              <w:rPr>
                <w:rFonts w:eastAsia="Times New Roman" w:cs="Arial"/>
                <w:color w:val="000000"/>
                <w:sz w:val="18"/>
                <w:szCs w:val="18"/>
                <w:lang w:eastAsia="en-GB"/>
              </w:rPr>
              <w:t xml:space="preserve"> Care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D&amp;G Pharmacy</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Dumfries &amp; Galloway â</w:t>
            </w:r>
            <w:proofErr w:type="gramStart"/>
            <w:r w:rsidRPr="00F84A28">
              <w:rPr>
                <w:rFonts w:eastAsia="Times New Roman" w:cs="Arial"/>
                <w:color w:val="000000"/>
                <w:sz w:val="18"/>
                <w:szCs w:val="18"/>
                <w:lang w:eastAsia="en-GB"/>
              </w:rPr>
              <w:t>€“ Primary</w:t>
            </w:r>
            <w:proofErr w:type="gramEnd"/>
            <w:r w:rsidRPr="00F84A28">
              <w:rPr>
                <w:rFonts w:eastAsia="Times New Roman" w:cs="Arial"/>
                <w:color w:val="000000"/>
                <w:sz w:val="18"/>
                <w:szCs w:val="18"/>
                <w:lang w:eastAsia="en-GB"/>
              </w:rPr>
              <w:t xml:space="preserve"> Care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Whithorn</w:t>
            </w:r>
            <w:proofErr w:type="spellEnd"/>
            <w:r w:rsidRPr="00F84A28">
              <w:rPr>
                <w:rFonts w:eastAsia="Times New Roman" w:cs="Arial"/>
                <w:color w:val="000000"/>
                <w:sz w:val="18"/>
                <w:szCs w:val="18"/>
                <w:lang w:eastAsia="en-GB"/>
              </w:rPr>
              <w:t xml:space="preserve"> Pharmacy</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0.054</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Dumfries &amp; Galloway â</w:t>
            </w:r>
            <w:proofErr w:type="gramStart"/>
            <w:r w:rsidRPr="00F84A28">
              <w:rPr>
                <w:rFonts w:eastAsia="Times New Roman" w:cs="Arial"/>
                <w:color w:val="000000"/>
                <w:sz w:val="18"/>
                <w:szCs w:val="18"/>
                <w:lang w:eastAsia="en-GB"/>
              </w:rPr>
              <w:t>€“ Primary</w:t>
            </w:r>
            <w:proofErr w:type="gramEnd"/>
            <w:r w:rsidRPr="00F84A28">
              <w:rPr>
                <w:rFonts w:eastAsia="Times New Roman" w:cs="Arial"/>
                <w:color w:val="000000"/>
                <w:sz w:val="18"/>
                <w:szCs w:val="18"/>
                <w:lang w:eastAsia="en-GB"/>
              </w:rPr>
              <w:t xml:space="preserve"> Care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Sexual Health D&amp;G</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0.067</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Dumfries &amp; Galloway â</w:t>
            </w:r>
            <w:proofErr w:type="gramStart"/>
            <w:r w:rsidRPr="00F84A28">
              <w:rPr>
                <w:rFonts w:eastAsia="Times New Roman" w:cs="Arial"/>
                <w:color w:val="000000"/>
                <w:sz w:val="18"/>
                <w:szCs w:val="18"/>
                <w:lang w:eastAsia="en-GB"/>
              </w:rPr>
              <w:t>€“ Primary</w:t>
            </w:r>
            <w:proofErr w:type="gramEnd"/>
            <w:r w:rsidRPr="00F84A28">
              <w:rPr>
                <w:rFonts w:eastAsia="Times New Roman" w:cs="Arial"/>
                <w:color w:val="000000"/>
                <w:sz w:val="18"/>
                <w:szCs w:val="18"/>
                <w:lang w:eastAsia="en-GB"/>
              </w:rPr>
              <w:t xml:space="preserve"> Care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Lochthorn</w:t>
            </w:r>
            <w:proofErr w:type="spellEnd"/>
            <w:r w:rsidRPr="00F84A28">
              <w:rPr>
                <w:rFonts w:eastAsia="Times New Roman" w:cs="Arial"/>
                <w:color w:val="000000"/>
                <w:sz w:val="18"/>
                <w:szCs w:val="18"/>
                <w:lang w:eastAsia="en-GB"/>
              </w:rPr>
              <w:t xml:space="preserve"> Medical Practice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3</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0.216</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Dumfries &amp; Galloway â</w:t>
            </w:r>
            <w:proofErr w:type="gramStart"/>
            <w:r w:rsidRPr="00F84A28">
              <w:rPr>
                <w:rFonts w:eastAsia="Times New Roman" w:cs="Arial"/>
                <w:color w:val="000000"/>
                <w:sz w:val="18"/>
                <w:szCs w:val="18"/>
                <w:lang w:eastAsia="en-GB"/>
              </w:rPr>
              <w:t>€“ Primary</w:t>
            </w:r>
            <w:proofErr w:type="gramEnd"/>
            <w:r w:rsidRPr="00F84A28">
              <w:rPr>
                <w:rFonts w:eastAsia="Times New Roman" w:cs="Arial"/>
                <w:color w:val="000000"/>
                <w:sz w:val="18"/>
                <w:szCs w:val="18"/>
                <w:lang w:eastAsia="en-GB"/>
              </w:rPr>
              <w:t xml:space="preserve"> Care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Adult Speech and Language Therapy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0.16</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Dumfries &amp; Galloway â</w:t>
            </w:r>
            <w:proofErr w:type="gramStart"/>
            <w:r w:rsidRPr="00F84A28">
              <w:rPr>
                <w:rFonts w:eastAsia="Times New Roman" w:cs="Arial"/>
                <w:color w:val="000000"/>
                <w:sz w:val="18"/>
                <w:szCs w:val="18"/>
                <w:lang w:eastAsia="en-GB"/>
              </w:rPr>
              <w:t>€“ Primary</w:t>
            </w:r>
            <w:proofErr w:type="gramEnd"/>
            <w:r w:rsidRPr="00F84A28">
              <w:rPr>
                <w:rFonts w:eastAsia="Times New Roman" w:cs="Arial"/>
                <w:color w:val="000000"/>
                <w:sz w:val="18"/>
                <w:szCs w:val="18"/>
                <w:lang w:eastAsia="en-GB"/>
              </w:rPr>
              <w:t xml:space="preserve"> Care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Quit Your Way Dumfries &amp; Galloway</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2</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0.129</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Dumfries &amp; Galloway â</w:t>
            </w:r>
            <w:proofErr w:type="gramStart"/>
            <w:r w:rsidRPr="00F84A28">
              <w:rPr>
                <w:rFonts w:eastAsia="Times New Roman" w:cs="Arial"/>
                <w:color w:val="000000"/>
                <w:sz w:val="18"/>
                <w:szCs w:val="18"/>
                <w:lang w:eastAsia="en-GB"/>
              </w:rPr>
              <w:t>€“ Acute</w:t>
            </w:r>
            <w:proofErr w:type="gramEnd"/>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Demo Waiting Area</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28</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3.691</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Dumfries &amp; Galloway â</w:t>
            </w:r>
            <w:proofErr w:type="gramStart"/>
            <w:r w:rsidRPr="00F84A28">
              <w:rPr>
                <w:rFonts w:eastAsia="Times New Roman" w:cs="Arial"/>
                <w:color w:val="000000"/>
                <w:sz w:val="18"/>
                <w:szCs w:val="18"/>
                <w:lang w:eastAsia="en-GB"/>
              </w:rPr>
              <w:t>€“ Acute</w:t>
            </w:r>
            <w:proofErr w:type="gramEnd"/>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Sleep Medicine Service / CREWS</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3</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0.294</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Dumfries &amp; Galloway â</w:t>
            </w:r>
            <w:proofErr w:type="gramStart"/>
            <w:r w:rsidRPr="00F84A28">
              <w:rPr>
                <w:rFonts w:eastAsia="Times New Roman" w:cs="Arial"/>
                <w:color w:val="000000"/>
                <w:sz w:val="18"/>
                <w:szCs w:val="18"/>
                <w:lang w:eastAsia="en-GB"/>
              </w:rPr>
              <w:t>€“ Acute</w:t>
            </w:r>
            <w:proofErr w:type="gramEnd"/>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Dermatology</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Dumfries &amp; Galloway â</w:t>
            </w:r>
            <w:proofErr w:type="gramStart"/>
            <w:r w:rsidRPr="00F84A28">
              <w:rPr>
                <w:rFonts w:eastAsia="Times New Roman" w:cs="Arial"/>
                <w:color w:val="000000"/>
                <w:sz w:val="18"/>
                <w:szCs w:val="18"/>
                <w:lang w:eastAsia="en-GB"/>
              </w:rPr>
              <w:t>€“ Acute</w:t>
            </w:r>
            <w:proofErr w:type="gramEnd"/>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Diabetes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2</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0.193</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Dumfries &amp; Galloway â</w:t>
            </w:r>
            <w:proofErr w:type="gramStart"/>
            <w:r w:rsidRPr="00F84A28">
              <w:rPr>
                <w:rFonts w:eastAsia="Times New Roman" w:cs="Arial"/>
                <w:color w:val="000000"/>
                <w:sz w:val="18"/>
                <w:szCs w:val="18"/>
                <w:lang w:eastAsia="en-GB"/>
              </w:rPr>
              <w:t>€“ Acute</w:t>
            </w:r>
            <w:proofErr w:type="gramEnd"/>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D&amp;G Mental Health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6</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1.969</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Dumfries &amp; Galloway â</w:t>
            </w:r>
            <w:proofErr w:type="gramStart"/>
            <w:r w:rsidRPr="00F84A28">
              <w:rPr>
                <w:rFonts w:eastAsia="Times New Roman" w:cs="Arial"/>
                <w:color w:val="000000"/>
                <w:sz w:val="18"/>
                <w:szCs w:val="18"/>
                <w:lang w:eastAsia="en-GB"/>
              </w:rPr>
              <w:t>€“ Acute</w:t>
            </w:r>
            <w:proofErr w:type="gramEnd"/>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D&amp;G Psychology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0.234</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Dumfries &amp; Galloway â</w:t>
            </w:r>
            <w:proofErr w:type="gramStart"/>
            <w:r w:rsidRPr="00F84A28">
              <w:rPr>
                <w:rFonts w:eastAsia="Times New Roman" w:cs="Arial"/>
                <w:color w:val="000000"/>
                <w:sz w:val="18"/>
                <w:szCs w:val="18"/>
                <w:lang w:eastAsia="en-GB"/>
              </w:rPr>
              <w:t>€“ Acute</w:t>
            </w:r>
            <w:proofErr w:type="gramEnd"/>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Nutrition &amp; Dietetic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Dumfries &amp; Galloway â</w:t>
            </w:r>
            <w:proofErr w:type="gramStart"/>
            <w:r w:rsidRPr="00F84A28">
              <w:rPr>
                <w:rFonts w:eastAsia="Times New Roman" w:cs="Arial"/>
                <w:color w:val="000000"/>
                <w:sz w:val="18"/>
                <w:szCs w:val="18"/>
                <w:lang w:eastAsia="en-GB"/>
              </w:rPr>
              <w:t>€“ Acute</w:t>
            </w:r>
            <w:proofErr w:type="gramEnd"/>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Inflammatory Bowel Disease (IBD)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Dumfries &amp; Galloway â</w:t>
            </w:r>
            <w:proofErr w:type="gramStart"/>
            <w:r w:rsidRPr="00F84A28">
              <w:rPr>
                <w:rFonts w:eastAsia="Times New Roman" w:cs="Arial"/>
                <w:color w:val="000000"/>
                <w:sz w:val="18"/>
                <w:szCs w:val="18"/>
                <w:lang w:eastAsia="en-GB"/>
              </w:rPr>
              <w:t>€“ Acute</w:t>
            </w:r>
            <w:proofErr w:type="gramEnd"/>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Midpark Meetings</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Dumfries &amp; Galloway â</w:t>
            </w:r>
            <w:proofErr w:type="gramStart"/>
            <w:r w:rsidRPr="00F84A28">
              <w:rPr>
                <w:rFonts w:eastAsia="Times New Roman" w:cs="Arial"/>
                <w:color w:val="000000"/>
                <w:sz w:val="18"/>
                <w:szCs w:val="18"/>
                <w:lang w:eastAsia="en-GB"/>
              </w:rPr>
              <w:t>€“ Third</w:t>
            </w:r>
            <w:proofErr w:type="gramEnd"/>
            <w:r w:rsidRPr="00F84A28">
              <w:rPr>
                <w:rFonts w:eastAsia="Times New Roman" w:cs="Arial"/>
                <w:color w:val="000000"/>
                <w:sz w:val="18"/>
                <w:szCs w:val="18"/>
                <w:lang w:eastAsia="en-GB"/>
              </w:rPr>
              <w:t xml:space="preserve"> Sector</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Dumfries and Galloway Carers Centre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2</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0.082</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Dumfries &amp; Galloway â</w:t>
            </w:r>
            <w:proofErr w:type="gramStart"/>
            <w:r w:rsidRPr="00F84A28">
              <w:rPr>
                <w:rFonts w:eastAsia="Times New Roman" w:cs="Arial"/>
                <w:color w:val="000000"/>
                <w:sz w:val="18"/>
                <w:szCs w:val="18"/>
                <w:lang w:eastAsia="en-GB"/>
              </w:rPr>
              <w:t>€“ Third</w:t>
            </w:r>
            <w:proofErr w:type="gramEnd"/>
            <w:r w:rsidRPr="00F84A28">
              <w:rPr>
                <w:rFonts w:eastAsia="Times New Roman" w:cs="Arial"/>
                <w:color w:val="000000"/>
                <w:sz w:val="18"/>
                <w:szCs w:val="18"/>
                <w:lang w:eastAsia="en-GB"/>
              </w:rPr>
              <w:t xml:space="preserve"> Sector</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Dumfries and Galloway Advocacy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2</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0.248</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Dumfries &amp; Galloway â</w:t>
            </w:r>
            <w:proofErr w:type="gramStart"/>
            <w:r w:rsidRPr="00F84A28">
              <w:rPr>
                <w:rFonts w:eastAsia="Times New Roman" w:cs="Arial"/>
                <w:color w:val="000000"/>
                <w:sz w:val="18"/>
                <w:szCs w:val="18"/>
                <w:lang w:eastAsia="en-GB"/>
              </w:rPr>
              <w:t>€“ Third</w:t>
            </w:r>
            <w:proofErr w:type="gramEnd"/>
            <w:r w:rsidRPr="00F84A28">
              <w:rPr>
                <w:rFonts w:eastAsia="Times New Roman" w:cs="Arial"/>
                <w:color w:val="000000"/>
                <w:sz w:val="18"/>
                <w:szCs w:val="18"/>
                <w:lang w:eastAsia="en-GB"/>
              </w:rPr>
              <w:t xml:space="preserve"> Sector</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Support in Mind Scotland</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Dumfries &amp; Galloway â</w:t>
            </w:r>
            <w:proofErr w:type="gramStart"/>
            <w:r w:rsidRPr="00F84A28">
              <w:rPr>
                <w:rFonts w:eastAsia="Times New Roman" w:cs="Arial"/>
                <w:color w:val="000000"/>
                <w:sz w:val="18"/>
                <w:szCs w:val="18"/>
                <w:lang w:eastAsia="en-GB"/>
              </w:rPr>
              <w:t>€“ Third</w:t>
            </w:r>
            <w:proofErr w:type="gramEnd"/>
            <w:r w:rsidRPr="00F84A28">
              <w:rPr>
                <w:rFonts w:eastAsia="Times New Roman" w:cs="Arial"/>
                <w:color w:val="000000"/>
                <w:sz w:val="18"/>
                <w:szCs w:val="18"/>
                <w:lang w:eastAsia="en-GB"/>
              </w:rPr>
              <w:t xml:space="preserve"> Sector</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mPower</w:t>
            </w:r>
            <w:proofErr w:type="spellEnd"/>
            <w:r w:rsidRPr="00F84A28">
              <w:rPr>
                <w:rFonts w:eastAsia="Times New Roman" w:cs="Arial"/>
                <w:color w:val="000000"/>
                <w:sz w:val="18"/>
                <w:szCs w:val="18"/>
                <w:lang w:eastAsia="en-GB"/>
              </w:rPr>
              <w:t xml:space="preserve"> Project</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Dumfries &amp; Galloway â</w:t>
            </w:r>
            <w:proofErr w:type="gramStart"/>
            <w:r w:rsidRPr="00F84A28">
              <w:rPr>
                <w:rFonts w:eastAsia="Times New Roman" w:cs="Arial"/>
                <w:color w:val="000000"/>
                <w:sz w:val="18"/>
                <w:szCs w:val="18"/>
                <w:lang w:eastAsia="en-GB"/>
              </w:rPr>
              <w:t>€“ Third</w:t>
            </w:r>
            <w:proofErr w:type="gramEnd"/>
            <w:r w:rsidRPr="00F84A28">
              <w:rPr>
                <w:rFonts w:eastAsia="Times New Roman" w:cs="Arial"/>
                <w:color w:val="000000"/>
                <w:sz w:val="18"/>
                <w:szCs w:val="18"/>
                <w:lang w:eastAsia="en-GB"/>
              </w:rPr>
              <w:t xml:space="preserve"> Sector</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Newton Stewart Hospital</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Pharmacy Anywhere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Pharmacy Anywhere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66</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9.541</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Revive MS Support</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Revive MS Support</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Revive MS Support</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MS Specialist Nurse </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64</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16.84</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Revive MS Support</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MS Specialist Physiotherapist</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0.214</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Revive MS Support</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Counselling</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7</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4.555</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Revive MS Support</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Alternative Therapy</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134</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78.158</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Revive MS Support</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Speech and Language Therapy</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4.758</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Revive MS Support</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Continence Support</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 Fife - Allied Health Professions </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Speech &amp; Language Therapy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21</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4.063</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 Fife - Allied Health Professions </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Occupational Therapy - Children and Young People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84</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21.805</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Western Isles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Respiratory Waiting Area for Western Isles </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89</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82.123</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Western Isles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Rheumatology </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51</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12.331</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Western Isles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Langabhat</w:t>
            </w:r>
            <w:proofErr w:type="spellEnd"/>
            <w:r w:rsidRPr="00F84A28">
              <w:rPr>
                <w:rFonts w:eastAsia="Times New Roman" w:cs="Arial"/>
                <w:color w:val="000000"/>
                <w:sz w:val="18"/>
                <w:szCs w:val="18"/>
                <w:lang w:eastAsia="en-GB"/>
              </w:rPr>
              <w:t xml:space="preserve"> Medical Practice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Western Isles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MS Service </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7</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1.508</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Western Isles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Nutrition and Dietetics </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59</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40.564</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Western Isles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Occupational Therapy </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Western Isles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SVQ Assessor</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Western Isles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Macmillan Nurse Service </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Western Isles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Macmillan Nurse Service </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Western Isles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Macmillan Nurse Service </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lastRenderedPageBreak/>
              <w:t>NHS Western Isles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Macmillan Nurse Service </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3</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1.627</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Western Isles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Smoking Cessation </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0.041</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Western Isles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Langabhat</w:t>
            </w:r>
            <w:proofErr w:type="spellEnd"/>
            <w:r w:rsidRPr="00F84A28">
              <w:rPr>
                <w:rFonts w:eastAsia="Times New Roman" w:cs="Arial"/>
                <w:color w:val="000000"/>
                <w:sz w:val="18"/>
                <w:szCs w:val="18"/>
                <w:lang w:eastAsia="en-GB"/>
              </w:rPr>
              <w:t xml:space="preserve"> Practice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Western Isles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Orthopaedic Service </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5</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9.474</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Western Isles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CAMHS</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6</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2.367</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Western Isles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Speech &amp; Language Therapy</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3</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0.905</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Western Isles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Attend Anywhere TEC Test Waiting Area </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11</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1.514</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Western Isles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Cardiac Nursing </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0.042</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Western Isles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Adult Community Mental Health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0.035</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Western Isles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ADP</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Western Isles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Paediatric Clinic</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7</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3.143</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Borders - Borders General Hospital</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 Borders - BECS </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29</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3.133</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Borders - Borders General Hospital</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Diabetes</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Orkney Attend Anywhere Clinic</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 Orkney GP </w:t>
            </w:r>
            <w:proofErr w:type="spellStart"/>
            <w:r w:rsidRPr="00F84A28">
              <w:rPr>
                <w:rFonts w:eastAsia="Times New Roman" w:cs="Arial"/>
                <w:color w:val="000000"/>
                <w:sz w:val="18"/>
                <w:szCs w:val="18"/>
                <w:lang w:eastAsia="en-GB"/>
              </w:rPr>
              <w:t>Dounby</w:t>
            </w:r>
            <w:proofErr w:type="spellEnd"/>
            <w:r w:rsidRPr="00F84A28">
              <w:rPr>
                <w:rFonts w:eastAsia="Times New Roman" w:cs="Arial"/>
                <w:color w:val="000000"/>
                <w:sz w:val="18"/>
                <w:szCs w:val="18"/>
                <w:lang w:eastAsia="en-GB"/>
              </w:rPr>
              <w:t xml:space="preserve"> </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0.251</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Orkney Attend Anywhere Clinic</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Balfour Outpatients - Orthopaedics</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Orkney Attend Anywhere Clinic</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Orkney Speech &amp; Language Therapy</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49</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25.38</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Orkney Attend Anywhere Clinic</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Orkney Diabetes Clinic</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Orkney Attend Anywhere Clinic</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Orkney Multiple Sclerosis Clinic</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Orkney Attend Anywhere Clinic</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NHSO Community Mental Health Team</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Orkney Attend Anywhere Clinic</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Orkney Public Health</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3</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0.368</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Orkney Attend Anywhere Clinic</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Orkney Paediatric and Physiotherapy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Orkney Attend Anywhere Clinic</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Orkney Melanoma Clinic</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Orkney Attend Anywhere Clinic</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Orkney Ophthalmology Clinic</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3</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0.946</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Orkney Attend Anywhere Clinic</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Orkney Community Nursing</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Orkney Attend Anywhere Clinic</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 Orkney INOC - Papa </w:t>
            </w:r>
            <w:proofErr w:type="spellStart"/>
            <w:r w:rsidRPr="00F84A28">
              <w:rPr>
                <w:rFonts w:eastAsia="Times New Roman" w:cs="Arial"/>
                <w:color w:val="000000"/>
                <w:sz w:val="18"/>
                <w:szCs w:val="18"/>
                <w:lang w:eastAsia="en-GB"/>
              </w:rPr>
              <w:t>Westray</w:t>
            </w:r>
            <w:proofErr w:type="spellEnd"/>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Orkney Attend Anywhere Clinic</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 Orkney INOC - </w:t>
            </w:r>
            <w:proofErr w:type="spellStart"/>
            <w:r w:rsidRPr="00F84A28">
              <w:rPr>
                <w:rFonts w:eastAsia="Times New Roman" w:cs="Arial"/>
                <w:color w:val="000000"/>
                <w:sz w:val="18"/>
                <w:szCs w:val="18"/>
                <w:lang w:eastAsia="en-GB"/>
              </w:rPr>
              <w:t>Westray</w:t>
            </w:r>
            <w:proofErr w:type="spellEnd"/>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0.197</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Orkney Attend Anywhere Clinic</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 Orkney INOC - </w:t>
            </w:r>
            <w:proofErr w:type="spellStart"/>
            <w:r w:rsidRPr="00F84A28">
              <w:rPr>
                <w:rFonts w:eastAsia="Times New Roman" w:cs="Arial"/>
                <w:color w:val="000000"/>
                <w:sz w:val="18"/>
                <w:szCs w:val="18"/>
                <w:lang w:eastAsia="en-GB"/>
              </w:rPr>
              <w:t>Sanday</w:t>
            </w:r>
            <w:proofErr w:type="spellEnd"/>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Orkney Attend Anywhere Clinic</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 Orkney INOC - </w:t>
            </w:r>
            <w:proofErr w:type="spellStart"/>
            <w:r w:rsidRPr="00F84A28">
              <w:rPr>
                <w:rFonts w:eastAsia="Times New Roman" w:cs="Arial"/>
                <w:color w:val="000000"/>
                <w:sz w:val="18"/>
                <w:szCs w:val="18"/>
                <w:lang w:eastAsia="en-GB"/>
              </w:rPr>
              <w:t>Eday</w:t>
            </w:r>
            <w:proofErr w:type="spellEnd"/>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Orkney Attend Anywhere Clinic</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 Orkney INOC - </w:t>
            </w:r>
            <w:proofErr w:type="spellStart"/>
            <w:r w:rsidRPr="00F84A28">
              <w:rPr>
                <w:rFonts w:eastAsia="Times New Roman" w:cs="Arial"/>
                <w:color w:val="000000"/>
                <w:sz w:val="18"/>
                <w:szCs w:val="18"/>
                <w:lang w:eastAsia="en-GB"/>
              </w:rPr>
              <w:t>Stronsay</w:t>
            </w:r>
            <w:proofErr w:type="spellEnd"/>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Orkney Attend Anywhere Clinic</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Orkney INOC - Hoy</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Orkney Attend Anywhere Clinic</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Orkney CAMHS</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3</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0.281</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Alzheimer Scotland</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Alzheimer Scotland</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Alzheimer Scotland</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Training Room</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19</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2.454</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Alzheimer Scotland</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Tech Surgeries</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Alzheimer Scotland</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Dementia Dog Enquiries</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Alzheimer Scotland</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Digital Dementia Advisor</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0.081</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National Video Conferencing Service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National Video Conferencing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79</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11.293</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National Video Conferencing Service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Yet Another NVCS Waiting Area</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0.042</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CrossReach</w:t>
            </w:r>
            <w:proofErr w:type="spellEnd"/>
            <w:r w:rsidRPr="00F84A28">
              <w:rPr>
                <w:rFonts w:eastAsia="Times New Roman" w:cs="Arial"/>
                <w:color w:val="000000"/>
                <w:sz w:val="18"/>
                <w:szCs w:val="18"/>
                <w:lang w:eastAsia="en-GB"/>
              </w:rPr>
              <w:t xml:space="preserve"> Confidential Connections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Bluebell Perinatal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CrossReach</w:t>
            </w:r>
            <w:proofErr w:type="spellEnd"/>
            <w:r w:rsidRPr="00F84A28">
              <w:rPr>
                <w:rFonts w:eastAsia="Times New Roman" w:cs="Arial"/>
                <w:color w:val="000000"/>
                <w:sz w:val="18"/>
                <w:szCs w:val="18"/>
                <w:lang w:eastAsia="en-GB"/>
              </w:rPr>
              <w:t xml:space="preserve"> Confidential Connections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CrossReach</w:t>
            </w:r>
            <w:proofErr w:type="spellEnd"/>
            <w:r w:rsidRPr="00F84A28">
              <w:rPr>
                <w:rFonts w:eastAsia="Times New Roman" w:cs="Arial"/>
                <w:color w:val="000000"/>
                <w:sz w:val="18"/>
                <w:szCs w:val="18"/>
                <w:lang w:eastAsia="en-GB"/>
              </w:rPr>
              <w:t xml:space="preserve"> Perinatal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CrossReach</w:t>
            </w:r>
            <w:proofErr w:type="spellEnd"/>
            <w:r w:rsidRPr="00F84A28">
              <w:rPr>
                <w:rFonts w:eastAsia="Times New Roman" w:cs="Arial"/>
                <w:color w:val="000000"/>
                <w:sz w:val="18"/>
                <w:szCs w:val="18"/>
                <w:lang w:eastAsia="en-GB"/>
              </w:rPr>
              <w:t xml:space="preserve"> Confidential Connections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CrossReach</w:t>
            </w:r>
            <w:proofErr w:type="spellEnd"/>
            <w:r w:rsidRPr="00F84A28">
              <w:rPr>
                <w:rFonts w:eastAsia="Times New Roman" w:cs="Arial"/>
                <w:color w:val="000000"/>
                <w:sz w:val="18"/>
                <w:szCs w:val="18"/>
                <w:lang w:eastAsia="en-GB"/>
              </w:rPr>
              <w:t xml:space="preserve"> Counselling Tom Allan Centre Glasgow</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CrossReach</w:t>
            </w:r>
            <w:proofErr w:type="spellEnd"/>
            <w:r w:rsidRPr="00F84A28">
              <w:rPr>
                <w:rFonts w:eastAsia="Times New Roman" w:cs="Arial"/>
                <w:color w:val="000000"/>
                <w:sz w:val="18"/>
                <w:szCs w:val="18"/>
                <w:lang w:eastAsia="en-GB"/>
              </w:rPr>
              <w:t xml:space="preserve"> Confidential Connections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CrossReach</w:t>
            </w:r>
            <w:proofErr w:type="spellEnd"/>
            <w:r w:rsidRPr="00F84A28">
              <w:rPr>
                <w:rFonts w:eastAsia="Times New Roman" w:cs="Arial"/>
                <w:color w:val="000000"/>
                <w:sz w:val="18"/>
                <w:szCs w:val="18"/>
                <w:lang w:eastAsia="en-GB"/>
              </w:rPr>
              <w:t xml:space="preserve"> Counselling Lothians</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CrossReach</w:t>
            </w:r>
            <w:proofErr w:type="spellEnd"/>
            <w:r w:rsidRPr="00F84A28">
              <w:rPr>
                <w:rFonts w:eastAsia="Times New Roman" w:cs="Arial"/>
                <w:color w:val="000000"/>
                <w:sz w:val="18"/>
                <w:szCs w:val="18"/>
                <w:lang w:eastAsia="en-GB"/>
              </w:rPr>
              <w:t xml:space="preserve"> Confidential Connections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CrossReach</w:t>
            </w:r>
            <w:proofErr w:type="spellEnd"/>
            <w:r w:rsidRPr="00F84A28">
              <w:rPr>
                <w:rFonts w:eastAsia="Times New Roman" w:cs="Arial"/>
                <w:color w:val="000000"/>
                <w:sz w:val="18"/>
                <w:szCs w:val="18"/>
                <w:lang w:eastAsia="en-GB"/>
              </w:rPr>
              <w:t xml:space="preserve"> Counselling Moray</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CrossReach</w:t>
            </w:r>
            <w:proofErr w:type="spellEnd"/>
            <w:r w:rsidRPr="00F84A28">
              <w:rPr>
                <w:rFonts w:eastAsia="Times New Roman" w:cs="Arial"/>
                <w:color w:val="000000"/>
                <w:sz w:val="18"/>
                <w:szCs w:val="18"/>
                <w:lang w:eastAsia="en-GB"/>
              </w:rPr>
              <w:t xml:space="preserve"> Confidential Connections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CrossReach</w:t>
            </w:r>
            <w:proofErr w:type="spellEnd"/>
            <w:r w:rsidRPr="00F84A28">
              <w:rPr>
                <w:rFonts w:eastAsia="Times New Roman" w:cs="Arial"/>
                <w:color w:val="000000"/>
                <w:sz w:val="18"/>
                <w:szCs w:val="18"/>
                <w:lang w:eastAsia="en-GB"/>
              </w:rPr>
              <w:t xml:space="preserve"> Counselling Inverness</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lastRenderedPageBreak/>
              <w:t>Fife Employment Access Trust</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Fife Employment Access Trust</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Tayside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Dermatology Outpatient Department</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8</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0.894</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Shetland Virtual Clinic</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General Surgery </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11</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1.935</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Shetland Virtual Clinic</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IBD</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Shetland Virtual Clinic</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Shetland Pharmacy Services</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7</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0.867</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Shetland Virtual Clinic</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Childrenâ</w:t>
            </w:r>
            <w:proofErr w:type="spellEnd"/>
            <w:r w:rsidRPr="00F84A28">
              <w:rPr>
                <w:rFonts w:eastAsia="Times New Roman" w:cs="Arial"/>
                <w:color w:val="000000"/>
                <w:sz w:val="18"/>
                <w:szCs w:val="18"/>
                <w:lang w:eastAsia="en-GB"/>
              </w:rPr>
              <w:t>€™s Occupational Therapy</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7</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3.287</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DEMO </w:t>
            </w:r>
            <w:proofErr w:type="spellStart"/>
            <w:r w:rsidRPr="00F84A28">
              <w:rPr>
                <w:rFonts w:eastAsia="Times New Roman" w:cs="Arial"/>
                <w:color w:val="000000"/>
                <w:sz w:val="18"/>
                <w:szCs w:val="18"/>
                <w:lang w:eastAsia="en-GB"/>
              </w:rPr>
              <w:t>mPower</w:t>
            </w:r>
            <w:proofErr w:type="spellEnd"/>
            <w:r w:rsidRPr="00F84A28">
              <w:rPr>
                <w:rFonts w:eastAsia="Times New Roman" w:cs="Arial"/>
                <w:color w:val="000000"/>
                <w:sz w:val="18"/>
                <w:szCs w:val="18"/>
                <w:lang w:eastAsia="en-GB"/>
              </w:rPr>
              <w:t xml:space="preserve"> Waiting Area</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DEMO </w:t>
            </w:r>
            <w:proofErr w:type="spellStart"/>
            <w:r w:rsidRPr="00F84A28">
              <w:rPr>
                <w:rFonts w:eastAsia="Times New Roman" w:cs="Arial"/>
                <w:color w:val="000000"/>
                <w:sz w:val="18"/>
                <w:szCs w:val="18"/>
                <w:lang w:eastAsia="en-GB"/>
              </w:rPr>
              <w:t>mPower</w:t>
            </w:r>
            <w:proofErr w:type="spellEnd"/>
            <w:r w:rsidRPr="00F84A28">
              <w:rPr>
                <w:rFonts w:eastAsia="Times New Roman" w:cs="Arial"/>
                <w:color w:val="000000"/>
                <w:sz w:val="18"/>
                <w:szCs w:val="18"/>
                <w:lang w:eastAsia="en-GB"/>
              </w:rPr>
              <w:t xml:space="preserve"> Waiting Area </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Rape Crisis Grampian</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Rape Crisis Grampian</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74</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33.546</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Fraserburgh Stroke Rehabilitation Unit Speech and Language Therapy</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Fraserburgh SRU SLT</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7</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1.768</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Aberdeenshire Community Dietetic Dept</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Aberdeenshire Community Dietetic Dept</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4</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1.521</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NHSG - </w:t>
            </w:r>
            <w:proofErr w:type="spellStart"/>
            <w:r w:rsidRPr="00F84A28">
              <w:rPr>
                <w:rFonts w:eastAsia="Times New Roman" w:cs="Arial"/>
                <w:color w:val="000000"/>
                <w:sz w:val="18"/>
                <w:szCs w:val="18"/>
                <w:lang w:eastAsia="en-GB"/>
              </w:rPr>
              <w:t>Denburn</w:t>
            </w:r>
            <w:proofErr w:type="spellEnd"/>
            <w:r w:rsidRPr="00F84A28">
              <w:rPr>
                <w:rFonts w:eastAsia="Times New Roman" w:cs="Arial"/>
                <w:color w:val="000000"/>
                <w:sz w:val="18"/>
                <w:szCs w:val="18"/>
                <w:lang w:eastAsia="en-GB"/>
              </w:rPr>
              <w:t>/</w:t>
            </w:r>
            <w:proofErr w:type="gramStart"/>
            <w:r w:rsidRPr="00F84A28">
              <w:rPr>
                <w:rFonts w:eastAsia="Times New Roman" w:cs="Arial"/>
                <w:color w:val="000000"/>
                <w:sz w:val="18"/>
                <w:szCs w:val="18"/>
                <w:lang w:eastAsia="en-GB"/>
              </w:rPr>
              <w:t>Aurora  Medical</w:t>
            </w:r>
            <w:proofErr w:type="gramEnd"/>
            <w:r w:rsidRPr="00F84A28">
              <w:rPr>
                <w:rFonts w:eastAsia="Times New Roman" w:cs="Arial"/>
                <w:color w:val="000000"/>
                <w:sz w:val="18"/>
                <w:szCs w:val="18"/>
                <w:lang w:eastAsia="en-GB"/>
              </w:rPr>
              <w:t xml:space="preserve"> Practice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Denburn</w:t>
            </w:r>
            <w:proofErr w:type="spellEnd"/>
            <w:r w:rsidRPr="00F84A28">
              <w:rPr>
                <w:rFonts w:eastAsia="Times New Roman" w:cs="Arial"/>
                <w:color w:val="000000"/>
                <w:sz w:val="18"/>
                <w:szCs w:val="18"/>
                <w:lang w:eastAsia="en-GB"/>
              </w:rPr>
              <w:t xml:space="preserve"> Medical Practice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0.147</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NHSG - </w:t>
            </w:r>
            <w:proofErr w:type="spellStart"/>
            <w:r w:rsidRPr="00F84A28">
              <w:rPr>
                <w:rFonts w:eastAsia="Times New Roman" w:cs="Arial"/>
                <w:color w:val="000000"/>
                <w:sz w:val="18"/>
                <w:szCs w:val="18"/>
                <w:lang w:eastAsia="en-GB"/>
              </w:rPr>
              <w:t>Denburn</w:t>
            </w:r>
            <w:proofErr w:type="spellEnd"/>
            <w:r w:rsidRPr="00F84A28">
              <w:rPr>
                <w:rFonts w:eastAsia="Times New Roman" w:cs="Arial"/>
                <w:color w:val="000000"/>
                <w:sz w:val="18"/>
                <w:szCs w:val="18"/>
                <w:lang w:eastAsia="en-GB"/>
              </w:rPr>
              <w:t>/</w:t>
            </w:r>
            <w:proofErr w:type="gramStart"/>
            <w:r w:rsidRPr="00F84A28">
              <w:rPr>
                <w:rFonts w:eastAsia="Times New Roman" w:cs="Arial"/>
                <w:color w:val="000000"/>
                <w:sz w:val="18"/>
                <w:szCs w:val="18"/>
                <w:lang w:eastAsia="en-GB"/>
              </w:rPr>
              <w:t>Aurora  Medical</w:t>
            </w:r>
            <w:proofErr w:type="gramEnd"/>
            <w:r w:rsidRPr="00F84A28">
              <w:rPr>
                <w:rFonts w:eastAsia="Times New Roman" w:cs="Arial"/>
                <w:color w:val="000000"/>
                <w:sz w:val="18"/>
                <w:szCs w:val="18"/>
                <w:lang w:eastAsia="en-GB"/>
              </w:rPr>
              <w:t xml:space="preserve"> Practice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Mental Health Services</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NHSG - </w:t>
            </w:r>
            <w:proofErr w:type="spellStart"/>
            <w:r w:rsidRPr="00F84A28">
              <w:rPr>
                <w:rFonts w:eastAsia="Times New Roman" w:cs="Arial"/>
                <w:color w:val="000000"/>
                <w:sz w:val="18"/>
                <w:szCs w:val="18"/>
                <w:lang w:eastAsia="en-GB"/>
              </w:rPr>
              <w:t>Denburn</w:t>
            </w:r>
            <w:proofErr w:type="spellEnd"/>
            <w:r w:rsidRPr="00F84A28">
              <w:rPr>
                <w:rFonts w:eastAsia="Times New Roman" w:cs="Arial"/>
                <w:color w:val="000000"/>
                <w:sz w:val="18"/>
                <w:szCs w:val="18"/>
                <w:lang w:eastAsia="en-GB"/>
              </w:rPr>
              <w:t>/</w:t>
            </w:r>
            <w:proofErr w:type="gramStart"/>
            <w:r w:rsidRPr="00F84A28">
              <w:rPr>
                <w:rFonts w:eastAsia="Times New Roman" w:cs="Arial"/>
                <w:color w:val="000000"/>
                <w:sz w:val="18"/>
                <w:szCs w:val="18"/>
                <w:lang w:eastAsia="en-GB"/>
              </w:rPr>
              <w:t>Aurora  Medical</w:t>
            </w:r>
            <w:proofErr w:type="gramEnd"/>
            <w:r w:rsidRPr="00F84A28">
              <w:rPr>
                <w:rFonts w:eastAsia="Times New Roman" w:cs="Arial"/>
                <w:color w:val="000000"/>
                <w:sz w:val="18"/>
                <w:szCs w:val="18"/>
                <w:lang w:eastAsia="en-GB"/>
              </w:rPr>
              <w:t xml:space="preserve"> Practice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Aurora Medical Practice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Stroke </w:t>
            </w:r>
            <w:proofErr w:type="gramStart"/>
            <w:r w:rsidRPr="00F84A28">
              <w:rPr>
                <w:rFonts w:eastAsia="Times New Roman" w:cs="Arial"/>
                <w:color w:val="000000"/>
                <w:sz w:val="18"/>
                <w:szCs w:val="18"/>
                <w:lang w:eastAsia="en-GB"/>
              </w:rPr>
              <w:t>Rehabilitation  â</w:t>
            </w:r>
            <w:proofErr w:type="gramEnd"/>
            <w:r w:rsidRPr="00F84A28">
              <w:rPr>
                <w:rFonts w:eastAsia="Times New Roman" w:cs="Arial"/>
                <w:color w:val="000000"/>
                <w:sz w:val="18"/>
                <w:szCs w:val="18"/>
                <w:lang w:eastAsia="en-GB"/>
              </w:rPr>
              <w:t>€“ NHS Grampian</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Stroke </w:t>
            </w:r>
            <w:proofErr w:type="gramStart"/>
            <w:r w:rsidRPr="00F84A28">
              <w:rPr>
                <w:rFonts w:eastAsia="Times New Roman" w:cs="Arial"/>
                <w:color w:val="000000"/>
                <w:sz w:val="18"/>
                <w:szCs w:val="18"/>
                <w:lang w:eastAsia="en-GB"/>
              </w:rPr>
              <w:t>Rehabilitation  â</w:t>
            </w:r>
            <w:proofErr w:type="gramEnd"/>
            <w:r w:rsidRPr="00F84A28">
              <w:rPr>
                <w:rFonts w:eastAsia="Times New Roman" w:cs="Arial"/>
                <w:color w:val="000000"/>
                <w:sz w:val="18"/>
                <w:szCs w:val="18"/>
                <w:lang w:eastAsia="en-GB"/>
              </w:rPr>
              <w:t>€“ NHS Grampian</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Highland Demo Org</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staff test </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20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2.547</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 Paediatric Occupational Therapy</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 Combined Child Health</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42</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10.076</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Highland, Argyll and Bute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 Obstetrics &amp; Midwifery Virtual Clinic</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11</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2.501</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SBC Social Work Adult Services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SBC Social Work Adult Services</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0.445</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Kilbryde</w:t>
            </w:r>
            <w:proofErr w:type="spellEnd"/>
            <w:r w:rsidRPr="00F84A28">
              <w:rPr>
                <w:rFonts w:eastAsia="Times New Roman" w:cs="Arial"/>
                <w:color w:val="000000"/>
                <w:sz w:val="18"/>
                <w:szCs w:val="18"/>
                <w:lang w:eastAsia="en-GB"/>
              </w:rPr>
              <w:t xml:space="preserve"> Hospice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Kilbryde</w:t>
            </w:r>
            <w:proofErr w:type="spellEnd"/>
            <w:r w:rsidRPr="00F84A28">
              <w:rPr>
                <w:rFonts w:eastAsia="Times New Roman" w:cs="Arial"/>
                <w:color w:val="000000"/>
                <w:sz w:val="18"/>
                <w:szCs w:val="18"/>
                <w:lang w:eastAsia="en-GB"/>
              </w:rPr>
              <w:t xml:space="preserve"> Hospice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0.519</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Ayrshire &amp; Arran Nursing Home Remote Consulting for Primary Care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Nursing Home Remote Consulting for Primary Care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8</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0.496</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Ayrshire &amp; Arran Nursing Home Remote Consulting for Primary Care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Attend Anywhere Demo</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2</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0.101</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Ayrshire &amp; Arran Nursing Home Remote Consulting for Primary Care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Tam's Brig Surgery waiting area</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3</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0.182</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Greater Glasgow and Clyde General Outpatients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NHSGGC - Diabetes Outpatient Service</w:t>
            </w:r>
          </w:p>
        </w:tc>
        <w:tc>
          <w:tcPr>
            <w:tcW w:w="1307" w:type="dxa"/>
            <w:tcBorders>
              <w:top w:val="nil"/>
              <w:left w:val="nil"/>
              <w:bottom w:val="nil"/>
              <w:right w:val="nil"/>
            </w:tcBorders>
            <w:shd w:val="clear" w:color="auto" w:fill="auto"/>
            <w:noWrap/>
            <w:vAlign w:val="bottom"/>
            <w:hideMark/>
          </w:tcPr>
          <w:p w:rsidR="00F11B4E" w:rsidRPr="004B78BD" w:rsidRDefault="004B78BD" w:rsidP="004B78BD">
            <w:pPr>
              <w:spacing w:before="0" w:after="0"/>
              <w:jc w:val="right"/>
              <w:rPr>
                <w:rFonts w:eastAsia="Times New Roman" w:cs="Arial"/>
                <w:color w:val="000000"/>
                <w:sz w:val="18"/>
                <w:szCs w:val="18"/>
                <w:lang w:eastAsia="en-GB"/>
              </w:rPr>
            </w:pPr>
            <w:r w:rsidRPr="004B78BD">
              <w:rPr>
                <w:rFonts w:eastAsia="Times New Roman" w:cs="Arial"/>
                <w:color w:val="000000"/>
                <w:sz w:val="18"/>
                <w:szCs w:val="18"/>
                <w:lang w:eastAsia="en-GB"/>
              </w:rPr>
              <w:t>10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1.348</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Greater Glasgow and Clyde General Outpatients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Diabetes Projects</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0.036</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Greater Glasgow and Clyde General Outpatients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Diabetes Inbetweeners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3</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0.85</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Greater Glasgow and Clyde General Outpatients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Diabetes Young Adult Clinic</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Greater Glasgow and Clyde General Outpatients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AHP Twilight Dialysis Dietitian</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0.039</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Diabetes Specialist Nurses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Diabetes Specialist Nurses YP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7</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1.507</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Diabetes Specialist Nurses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Acute DSN</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2</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0.565</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Diabetes Specialist Nurses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South DSN</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Diabetes Specialist Nurses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North DSN</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Diabetes Specialist Nurses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Moray DSN</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 Old Machar Medical Practice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Old Machar Medical Practice Video Waiting Room</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11</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1.072</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Highland Argyll and Bute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Oncology</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35</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10.713</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 Department of Paediatric Psychology</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Department of Paediatric Psychology</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11</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8.531</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NHSLanarkshire</w:t>
            </w:r>
            <w:proofErr w:type="spellEnd"/>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NHSLanarkshire</w:t>
            </w:r>
            <w:proofErr w:type="spellEnd"/>
            <w:r w:rsidRPr="00F84A28">
              <w:rPr>
                <w:rFonts w:eastAsia="Times New Roman" w:cs="Arial"/>
                <w:color w:val="000000"/>
                <w:sz w:val="18"/>
                <w:szCs w:val="18"/>
                <w:lang w:eastAsia="en-GB"/>
              </w:rPr>
              <w:t xml:space="preserve"> (General) Waiting Area</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31</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5.262</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NHSLanarkshire</w:t>
            </w:r>
            <w:proofErr w:type="spellEnd"/>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NHSLanarkshire</w:t>
            </w:r>
            <w:proofErr w:type="spellEnd"/>
            <w:r w:rsidRPr="00F84A28">
              <w:rPr>
                <w:rFonts w:eastAsia="Times New Roman" w:cs="Arial"/>
                <w:color w:val="000000"/>
                <w:sz w:val="18"/>
                <w:szCs w:val="18"/>
                <w:lang w:eastAsia="en-GB"/>
              </w:rPr>
              <w:t xml:space="preserve"> GP Practices</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0.038</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NHSLanarkshire</w:t>
            </w:r>
            <w:proofErr w:type="spellEnd"/>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NHSLanarkshire</w:t>
            </w:r>
            <w:proofErr w:type="spellEnd"/>
            <w:r w:rsidRPr="00F84A28">
              <w:rPr>
                <w:rFonts w:eastAsia="Times New Roman" w:cs="Arial"/>
                <w:color w:val="000000"/>
                <w:sz w:val="18"/>
                <w:szCs w:val="18"/>
                <w:lang w:eastAsia="en-GB"/>
              </w:rPr>
              <w:t xml:space="preserve"> ICST Teams</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5</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0.632</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lastRenderedPageBreak/>
              <w:t>NHSLanarkshire</w:t>
            </w:r>
            <w:proofErr w:type="spellEnd"/>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Demo Lanarkshire </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22</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2.53</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NHSG - </w:t>
            </w:r>
            <w:proofErr w:type="gramStart"/>
            <w:r w:rsidRPr="00F84A28">
              <w:rPr>
                <w:rFonts w:eastAsia="Times New Roman" w:cs="Arial"/>
                <w:color w:val="000000"/>
                <w:sz w:val="18"/>
                <w:szCs w:val="18"/>
                <w:lang w:eastAsia="en-GB"/>
              </w:rPr>
              <w:t>An</w:t>
            </w:r>
            <w:proofErr w:type="gramEnd"/>
            <w:r w:rsidRPr="00F84A28">
              <w:rPr>
                <w:rFonts w:eastAsia="Times New Roman" w:cs="Arial"/>
                <w:color w:val="000000"/>
                <w:sz w:val="18"/>
                <w:szCs w:val="18"/>
                <w:lang w:eastAsia="en-GB"/>
              </w:rPr>
              <w:t xml:space="preserve"> </w:t>
            </w:r>
            <w:proofErr w:type="spellStart"/>
            <w:r w:rsidRPr="00F84A28">
              <w:rPr>
                <w:rFonts w:eastAsia="Times New Roman" w:cs="Arial"/>
                <w:color w:val="000000"/>
                <w:sz w:val="18"/>
                <w:szCs w:val="18"/>
                <w:lang w:eastAsia="en-GB"/>
              </w:rPr>
              <w:t>Caorann</w:t>
            </w:r>
            <w:proofErr w:type="spellEnd"/>
            <w:r w:rsidRPr="00F84A28">
              <w:rPr>
                <w:rFonts w:eastAsia="Times New Roman" w:cs="Arial"/>
                <w:color w:val="000000"/>
                <w:sz w:val="18"/>
                <w:szCs w:val="18"/>
                <w:lang w:eastAsia="en-GB"/>
              </w:rPr>
              <w:t xml:space="preserve"> Medical Practice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gramStart"/>
            <w:r w:rsidRPr="00F84A28">
              <w:rPr>
                <w:rFonts w:eastAsia="Times New Roman" w:cs="Arial"/>
                <w:color w:val="000000"/>
                <w:sz w:val="18"/>
                <w:szCs w:val="18"/>
                <w:lang w:eastAsia="en-GB"/>
              </w:rPr>
              <w:t>An</w:t>
            </w:r>
            <w:proofErr w:type="gramEnd"/>
            <w:r w:rsidRPr="00F84A28">
              <w:rPr>
                <w:rFonts w:eastAsia="Times New Roman" w:cs="Arial"/>
                <w:color w:val="000000"/>
                <w:sz w:val="18"/>
                <w:szCs w:val="18"/>
                <w:lang w:eastAsia="en-GB"/>
              </w:rPr>
              <w:t xml:space="preserve"> </w:t>
            </w:r>
            <w:proofErr w:type="spellStart"/>
            <w:r w:rsidRPr="00F84A28">
              <w:rPr>
                <w:rFonts w:eastAsia="Times New Roman" w:cs="Arial"/>
                <w:color w:val="000000"/>
                <w:sz w:val="18"/>
                <w:szCs w:val="18"/>
                <w:lang w:eastAsia="en-GB"/>
              </w:rPr>
              <w:t>Caorann</w:t>
            </w:r>
            <w:proofErr w:type="spellEnd"/>
            <w:r w:rsidRPr="00F84A28">
              <w:rPr>
                <w:rFonts w:eastAsia="Times New Roman" w:cs="Arial"/>
                <w:color w:val="000000"/>
                <w:sz w:val="18"/>
                <w:szCs w:val="18"/>
                <w:lang w:eastAsia="en-GB"/>
              </w:rPr>
              <w:t xml:space="preserve"> MP</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0.218</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Small Isles Health Centre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Small Isles GP </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6</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0.694</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NHSGGC Neurology Outpatient Services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NHSGGC - Epilepsy Outpatient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13</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1.35</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NHSGGC Neurology Outpatient Services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NHSGGC - Head and Neck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7</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1.504</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NHSGGC Neurology Outpatient Services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NHSGGC - MND Waiting Area</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0.123</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NHSGGC Neurology Outpatient Services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NHSGGC - Headache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NHSGGC Neurology Outpatient Services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NHSGGC - Epilepsy</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NHSGGC Neurology Outpatient Services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NHSGGC - MS</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NHSGGC Neurology Outpatient Services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NHSGGC - LD Epilepsy </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3</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1.11</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NHST Blue Medical Practice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Crieff Blue Medical Practice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NHSGGC Oncology Outpatient Services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NHSGGC - Oncology Outpatient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Highland Specialist Weight Management Service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Specialist Weight Management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60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37.535</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Allied Health Professionals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 Highland Council</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0.037</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NHSGGC Contact Dermatitis Investigation Unit Pre-Assessment Clinic</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CDIU Pre-Assess</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62</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10.163</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My Highland Psychiatry Clinic</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Psychiatry Clinic</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5</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1.809</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Highland Fracture Clinic</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Fracture Clinic Telehealth</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0.056</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 Aberdeen - Maternity Ward</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Aberdeen - Maternity Ward</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17</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3.914</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Asthma Reviews NHS Grampian</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Asthma Reviews NHS Grampian</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NHSH - </w:t>
            </w:r>
            <w:proofErr w:type="gramStart"/>
            <w:r w:rsidRPr="00F84A28">
              <w:rPr>
                <w:rFonts w:eastAsia="Times New Roman" w:cs="Arial"/>
                <w:color w:val="000000"/>
                <w:sz w:val="18"/>
                <w:szCs w:val="18"/>
                <w:lang w:eastAsia="en-GB"/>
              </w:rPr>
              <w:t>Renal  Home</w:t>
            </w:r>
            <w:proofErr w:type="gramEnd"/>
            <w:r w:rsidRPr="00F84A28">
              <w:rPr>
                <w:rFonts w:eastAsia="Times New Roman" w:cs="Arial"/>
                <w:color w:val="000000"/>
                <w:sz w:val="18"/>
                <w:szCs w:val="18"/>
                <w:lang w:eastAsia="en-GB"/>
              </w:rPr>
              <w:t xml:space="preserve"> Therapies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Renal Anywhere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NHSH - </w:t>
            </w:r>
            <w:proofErr w:type="gramStart"/>
            <w:r w:rsidRPr="00F84A28">
              <w:rPr>
                <w:rFonts w:eastAsia="Times New Roman" w:cs="Arial"/>
                <w:color w:val="000000"/>
                <w:sz w:val="18"/>
                <w:szCs w:val="18"/>
                <w:lang w:eastAsia="en-GB"/>
              </w:rPr>
              <w:t>Renal  Home</w:t>
            </w:r>
            <w:proofErr w:type="gramEnd"/>
            <w:r w:rsidRPr="00F84A28">
              <w:rPr>
                <w:rFonts w:eastAsia="Times New Roman" w:cs="Arial"/>
                <w:color w:val="000000"/>
                <w:sz w:val="18"/>
                <w:szCs w:val="18"/>
                <w:lang w:eastAsia="en-GB"/>
              </w:rPr>
              <w:t xml:space="preserve"> Therapies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Renal Anywhere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3.827</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LIFT</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LIFT - Aberdeen</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LIFT</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LIFT - Dundee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NHSLanarkshire</w:t>
            </w:r>
            <w:proofErr w:type="spellEnd"/>
            <w:r w:rsidRPr="00F84A28">
              <w:rPr>
                <w:rFonts w:eastAsia="Times New Roman" w:cs="Arial"/>
                <w:color w:val="000000"/>
                <w:sz w:val="18"/>
                <w:szCs w:val="18"/>
                <w:lang w:eastAsia="en-GB"/>
              </w:rPr>
              <w:t xml:space="preserve"> Dietitians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NHSLanarkshire</w:t>
            </w:r>
            <w:proofErr w:type="spellEnd"/>
            <w:r w:rsidRPr="00F84A28">
              <w:rPr>
                <w:rFonts w:eastAsia="Times New Roman" w:cs="Arial"/>
                <w:color w:val="000000"/>
                <w:sz w:val="18"/>
                <w:szCs w:val="18"/>
                <w:lang w:eastAsia="en-GB"/>
              </w:rPr>
              <w:t xml:space="preserve"> Paediatric Dietitians</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3</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1.028</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NHSLanarkshire</w:t>
            </w:r>
            <w:proofErr w:type="spellEnd"/>
            <w:r w:rsidRPr="00F84A28">
              <w:rPr>
                <w:rFonts w:eastAsia="Times New Roman" w:cs="Arial"/>
                <w:color w:val="000000"/>
                <w:sz w:val="18"/>
                <w:szCs w:val="18"/>
                <w:lang w:eastAsia="en-GB"/>
              </w:rPr>
              <w:t xml:space="preserve"> Diabetes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NHSLanarkshire</w:t>
            </w:r>
            <w:proofErr w:type="spellEnd"/>
            <w:r w:rsidRPr="00F84A28">
              <w:rPr>
                <w:rFonts w:eastAsia="Times New Roman" w:cs="Arial"/>
                <w:color w:val="000000"/>
                <w:sz w:val="18"/>
                <w:szCs w:val="18"/>
                <w:lang w:eastAsia="en-GB"/>
              </w:rPr>
              <w:t xml:space="preserve"> Diabetes</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6</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1.604</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Dietetic Diabetes Service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 NHS Tayside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2</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0.815</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Clinical Audit Research Evaluation - Motor Neurone Disease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CARE-MND</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14</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5.746</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Nutrition and Dietetics Ninewells Hospital</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Dietetics NWs</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NHSLanarkshire</w:t>
            </w:r>
            <w:proofErr w:type="spellEnd"/>
            <w:r w:rsidRPr="00F84A28">
              <w:rPr>
                <w:rFonts w:eastAsia="Times New Roman" w:cs="Arial"/>
                <w:color w:val="000000"/>
                <w:sz w:val="18"/>
                <w:szCs w:val="18"/>
                <w:lang w:eastAsia="en-GB"/>
              </w:rPr>
              <w:t xml:space="preserve"> Speech &amp; Language Therapy</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NHSLanarkshire</w:t>
            </w:r>
            <w:proofErr w:type="spellEnd"/>
            <w:r w:rsidRPr="00F84A28">
              <w:rPr>
                <w:rFonts w:eastAsia="Times New Roman" w:cs="Arial"/>
                <w:color w:val="000000"/>
                <w:sz w:val="18"/>
                <w:szCs w:val="18"/>
                <w:lang w:eastAsia="en-GB"/>
              </w:rPr>
              <w:t xml:space="preserve"> Speech &amp; Language Therapy</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2</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0.257</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Perth Adult Psychological Therapies Service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perthadultpsych</w:t>
            </w:r>
            <w:proofErr w:type="spellEnd"/>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18</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12.416</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Diabetes Out There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 Paediatric Diabetes Team</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14</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2.12</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Diabetes Out There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 Paediatric Diabetes Team</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NHSLanarkshire</w:t>
            </w:r>
            <w:proofErr w:type="spellEnd"/>
            <w:r w:rsidRPr="00F84A28">
              <w:rPr>
                <w:rFonts w:eastAsia="Times New Roman" w:cs="Arial"/>
                <w:color w:val="000000"/>
                <w:sz w:val="18"/>
                <w:szCs w:val="18"/>
                <w:lang w:eastAsia="en-GB"/>
              </w:rPr>
              <w:t xml:space="preserve"> Respiratory</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NHSLanarkshire</w:t>
            </w:r>
            <w:proofErr w:type="spellEnd"/>
            <w:r w:rsidRPr="00F84A28">
              <w:rPr>
                <w:rFonts w:eastAsia="Times New Roman" w:cs="Arial"/>
                <w:color w:val="000000"/>
                <w:sz w:val="18"/>
                <w:szCs w:val="18"/>
                <w:lang w:eastAsia="en-GB"/>
              </w:rPr>
              <w:t xml:space="preserve"> Respiratory</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12</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1.486</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Wheelchair Services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 Raigmore Hospital</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0.153</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Stroke Association Scotland</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Stroke Association Scotland</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NHSLanarkshire</w:t>
            </w:r>
            <w:proofErr w:type="spellEnd"/>
            <w:r w:rsidRPr="00F84A28">
              <w:rPr>
                <w:rFonts w:eastAsia="Times New Roman" w:cs="Arial"/>
                <w:color w:val="000000"/>
                <w:sz w:val="18"/>
                <w:szCs w:val="18"/>
                <w:lang w:eastAsia="en-GB"/>
              </w:rPr>
              <w:t xml:space="preserve"> Neurology</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NHSLanarkshire</w:t>
            </w:r>
            <w:proofErr w:type="spellEnd"/>
            <w:r w:rsidRPr="00F84A28">
              <w:rPr>
                <w:rFonts w:eastAsia="Times New Roman" w:cs="Arial"/>
                <w:color w:val="000000"/>
                <w:sz w:val="18"/>
                <w:szCs w:val="18"/>
                <w:lang w:eastAsia="en-GB"/>
              </w:rPr>
              <w:t xml:space="preserve"> Neurology</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0.044</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SBH Scotland</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Health and Wellbeing Clinic</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7</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0.406</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Highland Near Me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Respiratory Service </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70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17.135</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Highland Near Me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Orthopaedics Service </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16</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6.143</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lastRenderedPageBreak/>
              <w:t>NHS Highland Near Me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Colorectal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6</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0.663</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Highland Near Me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Highland Reception</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58</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6.589</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Highland Near Me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test </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Highland Near Me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Psychiatry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19</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4.338</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Highland Near Me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Stroke &amp; Rehabilitation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25</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13.074</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Highland Near Me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Rheumatology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7</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2.229</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Highland Near Me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Diabetes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0.127</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Highland Near Me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Cardiology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14</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3.003</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Highland Near Me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Psychology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0.055</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Highland Near Me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Endocrine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3</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0.509</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Highland Near Me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Oncology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Highland Near Me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Gastroenterology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3</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0.475</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Highland Near Me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Renal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19</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3.339</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Highland Near Me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Near Me Out of Hours</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Highland Near Me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General Medical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6</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1.111</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Highland Near Me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Ophthalmology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Highland Near Me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Obstetrics and Gynaecology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6</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0.777</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Highland Near Me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Haematology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8</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0.659</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Highland Near Me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Dermatology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0.113</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Highland Near Me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Neurology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4</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0.305</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Specialist Diabetes Service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 NHS Tayside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2</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0.214</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Maryhill Group Practice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Maryhill Moray</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22</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2.955</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Argyll &amp; Bute HSCP Neurology Service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Argyll &amp; Bute HSCP Neurology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Argyll &amp; Bute HSCP Neurology Service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Argyll and Bute neurology</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0.082</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NHSLan</w:t>
            </w:r>
            <w:proofErr w:type="spellEnd"/>
            <w:r w:rsidRPr="00F84A28">
              <w:rPr>
                <w:rFonts w:eastAsia="Times New Roman" w:cs="Arial"/>
                <w:color w:val="000000"/>
                <w:sz w:val="18"/>
                <w:szCs w:val="18"/>
                <w:lang w:eastAsia="en-GB"/>
              </w:rPr>
              <w:t xml:space="preserve"> Stroke Support Team</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NHSLanarkshire</w:t>
            </w:r>
            <w:proofErr w:type="spellEnd"/>
            <w:r w:rsidRPr="00F84A28">
              <w:rPr>
                <w:rFonts w:eastAsia="Times New Roman" w:cs="Arial"/>
                <w:color w:val="000000"/>
                <w:sz w:val="18"/>
                <w:szCs w:val="18"/>
                <w:lang w:eastAsia="en-GB"/>
              </w:rPr>
              <w:t xml:space="preserve"> Stroke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 Speech &amp; Language Therapy Service for Adults - Moray</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 SLT Moray Adults</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7</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2.614</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 Grampian </w:t>
            </w:r>
            <w:proofErr w:type="spellStart"/>
            <w:r w:rsidRPr="00F84A28">
              <w:rPr>
                <w:rFonts w:eastAsia="Times New Roman" w:cs="Arial"/>
                <w:color w:val="000000"/>
                <w:sz w:val="18"/>
                <w:szCs w:val="18"/>
                <w:lang w:eastAsia="en-GB"/>
              </w:rPr>
              <w:t>Childrenâ</w:t>
            </w:r>
            <w:proofErr w:type="spellEnd"/>
            <w:r w:rsidRPr="00F84A28">
              <w:rPr>
                <w:rFonts w:eastAsia="Times New Roman" w:cs="Arial"/>
                <w:color w:val="000000"/>
                <w:sz w:val="18"/>
                <w:szCs w:val="18"/>
                <w:lang w:eastAsia="en-GB"/>
              </w:rPr>
              <w:t>€™s acute paediatrics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NHSG </w:t>
            </w:r>
            <w:proofErr w:type="spellStart"/>
            <w:r w:rsidRPr="00F84A28">
              <w:rPr>
                <w:rFonts w:eastAsia="Times New Roman" w:cs="Arial"/>
                <w:color w:val="000000"/>
                <w:sz w:val="18"/>
                <w:szCs w:val="18"/>
                <w:lang w:eastAsia="en-GB"/>
              </w:rPr>
              <w:t>Childrenâ</w:t>
            </w:r>
            <w:proofErr w:type="spellEnd"/>
            <w:r w:rsidRPr="00F84A28">
              <w:rPr>
                <w:rFonts w:eastAsia="Times New Roman" w:cs="Arial"/>
                <w:color w:val="000000"/>
                <w:sz w:val="18"/>
                <w:szCs w:val="18"/>
                <w:lang w:eastAsia="en-GB"/>
              </w:rPr>
              <w:t>€™s Acute Paediatrics</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2</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0.284</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Grampian Adult Community Learning Disability Service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Adult Community Learning Disability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NHSG - </w:t>
            </w:r>
            <w:proofErr w:type="spellStart"/>
            <w:r w:rsidRPr="00F84A28">
              <w:rPr>
                <w:rFonts w:eastAsia="Times New Roman" w:cs="Arial"/>
                <w:color w:val="000000"/>
                <w:sz w:val="18"/>
                <w:szCs w:val="18"/>
                <w:lang w:eastAsia="en-GB"/>
              </w:rPr>
              <w:t>healthpoint</w:t>
            </w:r>
            <w:proofErr w:type="spellEnd"/>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Healthpoint</w:t>
            </w:r>
            <w:proofErr w:type="spellEnd"/>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7</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1.432</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Salus Occupational Health</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 Safety &amp; Return to Work Services</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3</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0.4</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Child and Adolescent Mental Health Service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CAMHS</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17</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7.451</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Edinburgh University: Delivering Asthma Action Plans in a Digital Era</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Delivering Asthma Action Plans in a Digital Era</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13</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3.622</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Childrenâ</w:t>
            </w:r>
            <w:proofErr w:type="spellEnd"/>
            <w:r w:rsidRPr="00F84A28">
              <w:rPr>
                <w:rFonts w:eastAsia="Times New Roman" w:cs="Arial"/>
                <w:color w:val="000000"/>
                <w:sz w:val="18"/>
                <w:szCs w:val="18"/>
                <w:lang w:eastAsia="en-GB"/>
              </w:rPr>
              <w:t>€™s Hospices Across Scotland</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Childrenâ</w:t>
            </w:r>
            <w:proofErr w:type="spellEnd"/>
            <w:r w:rsidRPr="00F84A28">
              <w:rPr>
                <w:rFonts w:eastAsia="Times New Roman" w:cs="Arial"/>
                <w:color w:val="000000"/>
                <w:sz w:val="18"/>
                <w:szCs w:val="18"/>
                <w:lang w:eastAsia="en-GB"/>
              </w:rPr>
              <w:t>€™s Hospices Across Scotland</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Ayrshire &amp; Arran Remote Pulmonary Rehabilitation Programme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AA Remote Pulmonary Rehabilitation Programme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5</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1.084</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Grampian: Mental Health Dietetic Service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Mental Health Dietetic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5</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1.399</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Distress Brief Intervention Programme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Distress Brief Intervention </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Distress Brief Intervention Programme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DBI Aberdeen</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Distress Brief Intervention Programme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DBI Inverness</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Distress Brief Intervention Programme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DBI Borders</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2</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0.153</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Distress Brief Intervention Programme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DBI Lanarkshire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NHST - Adult Acquired Speech and Language Therapy</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Tayside Adult SLT</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NHST - Stroke Liaison Nurse Service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Stroke Liaison</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lastRenderedPageBreak/>
              <w:t>NHSB Primary Care â</w:t>
            </w:r>
            <w:proofErr w:type="gramStart"/>
            <w:r w:rsidRPr="00F84A28">
              <w:rPr>
                <w:rFonts w:eastAsia="Times New Roman" w:cs="Arial"/>
                <w:color w:val="000000"/>
                <w:sz w:val="18"/>
                <w:szCs w:val="18"/>
                <w:lang w:eastAsia="en-GB"/>
              </w:rPr>
              <w:t>€“ Peebles</w:t>
            </w:r>
            <w:proofErr w:type="gramEnd"/>
            <w:r w:rsidRPr="00F84A28">
              <w:rPr>
                <w:rFonts w:eastAsia="Times New Roman" w:cs="Arial"/>
                <w:color w:val="000000"/>
                <w:sz w:val="18"/>
                <w:szCs w:val="18"/>
                <w:lang w:eastAsia="en-GB"/>
              </w:rPr>
              <w:t xml:space="preserve"> GP Cluster</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Peebles GP Cluster</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NHSG - </w:t>
            </w:r>
            <w:proofErr w:type="spellStart"/>
            <w:r w:rsidRPr="00F84A28">
              <w:rPr>
                <w:rFonts w:eastAsia="Times New Roman" w:cs="Arial"/>
                <w:color w:val="000000"/>
                <w:sz w:val="18"/>
                <w:szCs w:val="18"/>
                <w:lang w:eastAsia="en-GB"/>
              </w:rPr>
              <w:t>Danestone</w:t>
            </w:r>
            <w:proofErr w:type="spellEnd"/>
            <w:r w:rsidRPr="00F84A28">
              <w:rPr>
                <w:rFonts w:eastAsia="Times New Roman" w:cs="Arial"/>
                <w:color w:val="000000"/>
                <w:sz w:val="18"/>
                <w:szCs w:val="18"/>
                <w:lang w:eastAsia="en-GB"/>
              </w:rPr>
              <w:t xml:space="preserve"> Medical Practice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Danestone</w:t>
            </w:r>
            <w:proofErr w:type="spellEnd"/>
            <w:r w:rsidRPr="00F84A28">
              <w:rPr>
                <w:rFonts w:eastAsia="Times New Roman" w:cs="Arial"/>
                <w:color w:val="000000"/>
                <w:sz w:val="18"/>
                <w:szCs w:val="18"/>
                <w:lang w:eastAsia="en-GB"/>
              </w:rPr>
              <w:t xml:space="preserve"> Medical Practice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 Anchor</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Haematology</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4</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0.35</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 Anchor</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Oncology</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5</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1.115</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 </w:t>
            </w:r>
            <w:proofErr w:type="spellStart"/>
            <w:proofErr w:type="gramStart"/>
            <w:r w:rsidRPr="00F84A28">
              <w:rPr>
                <w:rFonts w:eastAsia="Times New Roman" w:cs="Arial"/>
                <w:color w:val="000000"/>
                <w:sz w:val="18"/>
                <w:szCs w:val="18"/>
                <w:lang w:eastAsia="en-GB"/>
              </w:rPr>
              <w:t>Grampian:Inverbervie</w:t>
            </w:r>
            <w:proofErr w:type="spellEnd"/>
            <w:proofErr w:type="gramEnd"/>
            <w:r w:rsidRPr="00F84A28">
              <w:rPr>
                <w:rFonts w:eastAsia="Times New Roman" w:cs="Arial"/>
                <w:color w:val="000000"/>
                <w:sz w:val="18"/>
                <w:szCs w:val="18"/>
                <w:lang w:eastAsia="en-GB"/>
              </w:rPr>
              <w:t xml:space="preserve"> Medical Practice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spellStart"/>
            <w:r w:rsidRPr="00F84A28">
              <w:rPr>
                <w:rFonts w:eastAsia="Times New Roman" w:cs="Arial"/>
                <w:color w:val="000000"/>
                <w:sz w:val="18"/>
                <w:szCs w:val="18"/>
                <w:lang w:eastAsia="en-GB"/>
              </w:rPr>
              <w:t>Inverbervie</w:t>
            </w:r>
            <w:proofErr w:type="spellEnd"/>
            <w:r w:rsidRPr="00F84A28">
              <w:rPr>
                <w:rFonts w:eastAsia="Times New Roman" w:cs="Arial"/>
                <w:color w:val="000000"/>
                <w:sz w:val="18"/>
                <w:szCs w:val="18"/>
                <w:lang w:eastAsia="en-GB"/>
              </w:rPr>
              <w:t xml:space="preserve"> Medical Practice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0.042</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Ayrshire &amp; Arran remote Respiratory Consultation</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NHSA&amp;A Remote Respiratory </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Glenlivet Medical Practice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Glenlivet Medical Practice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Orthotics Department</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NHSG Orthotics Department </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3</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0.934</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Moray Coast Medical Practice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Moray Coast MP</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NHSG </w:t>
            </w:r>
            <w:proofErr w:type="spellStart"/>
            <w:r w:rsidRPr="00F84A28">
              <w:rPr>
                <w:rFonts w:eastAsia="Times New Roman" w:cs="Arial"/>
                <w:color w:val="000000"/>
                <w:sz w:val="18"/>
                <w:szCs w:val="18"/>
                <w:lang w:eastAsia="en-GB"/>
              </w:rPr>
              <w:t>Ardach</w:t>
            </w:r>
            <w:proofErr w:type="spellEnd"/>
            <w:r w:rsidRPr="00F84A28">
              <w:rPr>
                <w:rFonts w:eastAsia="Times New Roman" w:cs="Arial"/>
                <w:color w:val="000000"/>
                <w:sz w:val="18"/>
                <w:szCs w:val="18"/>
                <w:lang w:eastAsia="en-GB"/>
              </w:rPr>
              <w:t xml:space="preserve"> Health Centre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NHSG </w:t>
            </w:r>
            <w:proofErr w:type="spellStart"/>
            <w:r w:rsidRPr="00F84A28">
              <w:rPr>
                <w:rFonts w:eastAsia="Times New Roman" w:cs="Arial"/>
                <w:color w:val="000000"/>
                <w:sz w:val="18"/>
                <w:szCs w:val="18"/>
                <w:lang w:eastAsia="en-GB"/>
              </w:rPr>
              <w:t>Ardach</w:t>
            </w:r>
            <w:proofErr w:type="spellEnd"/>
            <w:r w:rsidRPr="00F84A28">
              <w:rPr>
                <w:rFonts w:eastAsia="Times New Roman" w:cs="Arial"/>
                <w:color w:val="000000"/>
                <w:sz w:val="18"/>
                <w:szCs w:val="18"/>
                <w:lang w:eastAsia="en-GB"/>
              </w:rPr>
              <w:t xml:space="preserve"> Health Centre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NHSG </w:t>
            </w:r>
            <w:proofErr w:type="spellStart"/>
            <w:r w:rsidRPr="00F84A28">
              <w:rPr>
                <w:rFonts w:eastAsia="Times New Roman" w:cs="Arial"/>
                <w:color w:val="000000"/>
                <w:sz w:val="18"/>
                <w:szCs w:val="18"/>
                <w:lang w:eastAsia="en-GB"/>
              </w:rPr>
              <w:t>Turriff</w:t>
            </w:r>
            <w:proofErr w:type="spellEnd"/>
            <w:r w:rsidRPr="00F84A28">
              <w:rPr>
                <w:rFonts w:eastAsia="Times New Roman" w:cs="Arial"/>
                <w:color w:val="000000"/>
                <w:sz w:val="18"/>
                <w:szCs w:val="18"/>
                <w:lang w:eastAsia="en-GB"/>
              </w:rPr>
              <w:t xml:space="preserve"> Medical Practice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NHSG </w:t>
            </w:r>
            <w:proofErr w:type="spellStart"/>
            <w:r w:rsidRPr="00F84A28">
              <w:rPr>
                <w:rFonts w:eastAsia="Times New Roman" w:cs="Arial"/>
                <w:color w:val="000000"/>
                <w:sz w:val="18"/>
                <w:szCs w:val="18"/>
                <w:lang w:eastAsia="en-GB"/>
              </w:rPr>
              <w:t>Turriff</w:t>
            </w:r>
            <w:proofErr w:type="spellEnd"/>
            <w:r w:rsidRPr="00F84A28">
              <w:rPr>
                <w:rFonts w:eastAsia="Times New Roman" w:cs="Arial"/>
                <w:color w:val="000000"/>
                <w:sz w:val="18"/>
                <w:szCs w:val="18"/>
                <w:lang w:eastAsia="en-GB"/>
              </w:rPr>
              <w:t xml:space="preserve"> Medical Practice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Grampian: Elgin Community Surgery</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Elgin Community Surgery </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Demo North Lanarkshire H&amp;SC </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Demo North Lanarkshire Adult services</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0.319</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NHSG </w:t>
            </w:r>
            <w:proofErr w:type="spellStart"/>
            <w:r w:rsidRPr="00F84A28">
              <w:rPr>
                <w:rFonts w:eastAsia="Times New Roman" w:cs="Arial"/>
                <w:color w:val="000000"/>
                <w:sz w:val="18"/>
                <w:szCs w:val="18"/>
                <w:lang w:eastAsia="en-GB"/>
              </w:rPr>
              <w:t>Laurencekirk</w:t>
            </w:r>
            <w:proofErr w:type="spellEnd"/>
            <w:r w:rsidRPr="00F84A28">
              <w:rPr>
                <w:rFonts w:eastAsia="Times New Roman" w:cs="Arial"/>
                <w:color w:val="000000"/>
                <w:sz w:val="18"/>
                <w:szCs w:val="18"/>
                <w:lang w:eastAsia="en-GB"/>
              </w:rPr>
              <w:t xml:space="preserve"> Medical Group</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NHSG </w:t>
            </w:r>
            <w:proofErr w:type="spellStart"/>
            <w:r w:rsidRPr="00F84A28">
              <w:rPr>
                <w:rFonts w:eastAsia="Times New Roman" w:cs="Arial"/>
                <w:color w:val="000000"/>
                <w:sz w:val="18"/>
                <w:szCs w:val="18"/>
                <w:lang w:eastAsia="en-GB"/>
              </w:rPr>
              <w:t>Laurencekirk</w:t>
            </w:r>
            <w:proofErr w:type="spellEnd"/>
            <w:r w:rsidRPr="00F84A28">
              <w:rPr>
                <w:rFonts w:eastAsia="Times New Roman" w:cs="Arial"/>
                <w:color w:val="000000"/>
                <w:sz w:val="18"/>
                <w:szCs w:val="18"/>
                <w:lang w:eastAsia="en-GB"/>
              </w:rPr>
              <w:t xml:space="preserve"> Medical Group</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NHSG </w:t>
            </w:r>
            <w:proofErr w:type="spellStart"/>
            <w:r w:rsidRPr="00F84A28">
              <w:rPr>
                <w:rFonts w:eastAsia="Times New Roman" w:cs="Arial"/>
                <w:color w:val="000000"/>
                <w:sz w:val="18"/>
                <w:szCs w:val="18"/>
                <w:lang w:eastAsia="en-GB"/>
              </w:rPr>
              <w:t>Insch</w:t>
            </w:r>
            <w:proofErr w:type="spellEnd"/>
            <w:r w:rsidRPr="00F84A28">
              <w:rPr>
                <w:rFonts w:eastAsia="Times New Roman" w:cs="Arial"/>
                <w:color w:val="000000"/>
                <w:sz w:val="18"/>
                <w:szCs w:val="18"/>
                <w:lang w:eastAsia="en-GB"/>
              </w:rPr>
              <w:t xml:space="preserve"> Medical Practice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NHSG </w:t>
            </w:r>
            <w:proofErr w:type="spellStart"/>
            <w:r w:rsidRPr="00F84A28">
              <w:rPr>
                <w:rFonts w:eastAsia="Times New Roman" w:cs="Arial"/>
                <w:color w:val="000000"/>
                <w:sz w:val="18"/>
                <w:szCs w:val="18"/>
                <w:lang w:eastAsia="en-GB"/>
              </w:rPr>
              <w:t>Insch</w:t>
            </w:r>
            <w:proofErr w:type="spellEnd"/>
            <w:r w:rsidRPr="00F84A28">
              <w:rPr>
                <w:rFonts w:eastAsia="Times New Roman" w:cs="Arial"/>
                <w:color w:val="000000"/>
                <w:sz w:val="18"/>
                <w:szCs w:val="18"/>
                <w:lang w:eastAsia="en-GB"/>
              </w:rPr>
              <w:t xml:space="preserve"> Medical Practice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Remote Occupational Therapy</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Remote Occupational Therapy</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NHSG </w:t>
            </w:r>
            <w:proofErr w:type="spellStart"/>
            <w:r w:rsidRPr="00F84A28">
              <w:rPr>
                <w:rFonts w:eastAsia="Times New Roman" w:cs="Arial"/>
                <w:color w:val="000000"/>
                <w:sz w:val="18"/>
                <w:szCs w:val="18"/>
                <w:lang w:eastAsia="en-GB"/>
              </w:rPr>
              <w:t>Forres</w:t>
            </w:r>
            <w:proofErr w:type="spellEnd"/>
            <w:r w:rsidRPr="00F84A28">
              <w:rPr>
                <w:rFonts w:eastAsia="Times New Roman" w:cs="Arial"/>
                <w:color w:val="000000"/>
                <w:sz w:val="18"/>
                <w:szCs w:val="18"/>
                <w:lang w:eastAsia="en-GB"/>
              </w:rPr>
              <w:t xml:space="preserve"> Health &amp; Care Centre Health &amp; Care Centre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NHSG </w:t>
            </w:r>
            <w:proofErr w:type="spellStart"/>
            <w:r w:rsidRPr="00F84A28">
              <w:rPr>
                <w:rFonts w:eastAsia="Times New Roman" w:cs="Arial"/>
                <w:color w:val="000000"/>
                <w:sz w:val="18"/>
                <w:szCs w:val="18"/>
                <w:lang w:eastAsia="en-GB"/>
              </w:rPr>
              <w:t>Culbin</w:t>
            </w:r>
            <w:proofErr w:type="spellEnd"/>
            <w:r w:rsidRPr="00F84A28">
              <w:rPr>
                <w:rFonts w:eastAsia="Times New Roman" w:cs="Arial"/>
                <w:color w:val="000000"/>
                <w:sz w:val="18"/>
                <w:szCs w:val="18"/>
                <w:lang w:eastAsia="en-GB"/>
              </w:rPr>
              <w:t xml:space="preserve"> Medical Practice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NHSG </w:t>
            </w:r>
            <w:proofErr w:type="spellStart"/>
            <w:r w:rsidRPr="00F84A28">
              <w:rPr>
                <w:rFonts w:eastAsia="Times New Roman" w:cs="Arial"/>
                <w:color w:val="000000"/>
                <w:sz w:val="18"/>
                <w:szCs w:val="18"/>
                <w:lang w:eastAsia="en-GB"/>
              </w:rPr>
              <w:t>Forres</w:t>
            </w:r>
            <w:proofErr w:type="spellEnd"/>
            <w:r w:rsidRPr="00F84A28">
              <w:rPr>
                <w:rFonts w:eastAsia="Times New Roman" w:cs="Arial"/>
                <w:color w:val="000000"/>
                <w:sz w:val="18"/>
                <w:szCs w:val="18"/>
                <w:lang w:eastAsia="en-GB"/>
              </w:rPr>
              <w:t xml:space="preserve"> Health &amp; Care Centre Health &amp; Care Centre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NHSG </w:t>
            </w:r>
            <w:proofErr w:type="spellStart"/>
            <w:r w:rsidRPr="00F84A28">
              <w:rPr>
                <w:rFonts w:eastAsia="Times New Roman" w:cs="Arial"/>
                <w:color w:val="000000"/>
                <w:sz w:val="18"/>
                <w:szCs w:val="18"/>
                <w:lang w:eastAsia="en-GB"/>
              </w:rPr>
              <w:t>Varis</w:t>
            </w:r>
            <w:proofErr w:type="spellEnd"/>
            <w:r w:rsidRPr="00F84A28">
              <w:rPr>
                <w:rFonts w:eastAsia="Times New Roman" w:cs="Arial"/>
                <w:color w:val="000000"/>
                <w:sz w:val="18"/>
                <w:szCs w:val="18"/>
                <w:lang w:eastAsia="en-GB"/>
              </w:rPr>
              <w:t xml:space="preserve"> Medical Practice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Banchory Group Practice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Banchory Group Practice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NHSG </w:t>
            </w:r>
            <w:proofErr w:type="spellStart"/>
            <w:r w:rsidRPr="00F84A28">
              <w:rPr>
                <w:rFonts w:eastAsia="Times New Roman" w:cs="Arial"/>
                <w:color w:val="000000"/>
                <w:sz w:val="18"/>
                <w:szCs w:val="18"/>
                <w:lang w:eastAsia="en-GB"/>
              </w:rPr>
              <w:t>Strathdon</w:t>
            </w:r>
            <w:proofErr w:type="spellEnd"/>
            <w:r w:rsidRPr="00F84A28">
              <w:rPr>
                <w:rFonts w:eastAsia="Times New Roman" w:cs="Arial"/>
                <w:color w:val="000000"/>
                <w:sz w:val="18"/>
                <w:szCs w:val="18"/>
                <w:lang w:eastAsia="en-GB"/>
              </w:rPr>
              <w:t xml:space="preserve"> Medical Practice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NHSG </w:t>
            </w:r>
            <w:proofErr w:type="spellStart"/>
            <w:r w:rsidRPr="00F84A28">
              <w:rPr>
                <w:rFonts w:eastAsia="Times New Roman" w:cs="Arial"/>
                <w:color w:val="000000"/>
                <w:sz w:val="18"/>
                <w:szCs w:val="18"/>
                <w:lang w:eastAsia="en-GB"/>
              </w:rPr>
              <w:t>Strathdon</w:t>
            </w:r>
            <w:proofErr w:type="spellEnd"/>
            <w:r w:rsidRPr="00F84A28">
              <w:rPr>
                <w:rFonts w:eastAsia="Times New Roman" w:cs="Arial"/>
                <w:color w:val="000000"/>
                <w:sz w:val="18"/>
                <w:szCs w:val="18"/>
                <w:lang w:eastAsia="en-GB"/>
              </w:rPr>
              <w:t xml:space="preserve"> Medical Practice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NHSG </w:t>
            </w:r>
            <w:proofErr w:type="spellStart"/>
            <w:r w:rsidRPr="00F84A28">
              <w:rPr>
                <w:rFonts w:eastAsia="Times New Roman" w:cs="Arial"/>
                <w:color w:val="000000"/>
                <w:sz w:val="18"/>
                <w:szCs w:val="18"/>
                <w:lang w:eastAsia="en-GB"/>
              </w:rPr>
              <w:t>Cruden</w:t>
            </w:r>
            <w:proofErr w:type="spellEnd"/>
            <w:r w:rsidRPr="00F84A28">
              <w:rPr>
                <w:rFonts w:eastAsia="Times New Roman" w:cs="Arial"/>
                <w:color w:val="000000"/>
                <w:sz w:val="18"/>
                <w:szCs w:val="18"/>
                <w:lang w:eastAsia="en-GB"/>
              </w:rPr>
              <w:t xml:space="preserve"> Medical Group</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NHSG </w:t>
            </w:r>
            <w:proofErr w:type="spellStart"/>
            <w:r w:rsidRPr="00F84A28">
              <w:rPr>
                <w:rFonts w:eastAsia="Times New Roman" w:cs="Arial"/>
                <w:color w:val="000000"/>
                <w:sz w:val="18"/>
                <w:szCs w:val="18"/>
                <w:lang w:eastAsia="en-GB"/>
              </w:rPr>
              <w:t>Cruden</w:t>
            </w:r>
            <w:proofErr w:type="spellEnd"/>
            <w:r w:rsidRPr="00F84A28">
              <w:rPr>
                <w:rFonts w:eastAsia="Times New Roman" w:cs="Arial"/>
                <w:color w:val="000000"/>
                <w:sz w:val="18"/>
                <w:szCs w:val="18"/>
                <w:lang w:eastAsia="en-GB"/>
              </w:rPr>
              <w:t xml:space="preserve"> Bay</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NHSG </w:t>
            </w:r>
            <w:proofErr w:type="spellStart"/>
            <w:r w:rsidRPr="00F84A28">
              <w:rPr>
                <w:rFonts w:eastAsia="Times New Roman" w:cs="Arial"/>
                <w:color w:val="000000"/>
                <w:sz w:val="18"/>
                <w:szCs w:val="18"/>
                <w:lang w:eastAsia="en-GB"/>
              </w:rPr>
              <w:t>Cruden</w:t>
            </w:r>
            <w:proofErr w:type="spellEnd"/>
            <w:r w:rsidRPr="00F84A28">
              <w:rPr>
                <w:rFonts w:eastAsia="Times New Roman" w:cs="Arial"/>
                <w:color w:val="000000"/>
                <w:sz w:val="18"/>
                <w:szCs w:val="18"/>
                <w:lang w:eastAsia="en-GB"/>
              </w:rPr>
              <w:t xml:space="preserve"> Medical Group</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Hatton</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NHSG </w:t>
            </w:r>
            <w:proofErr w:type="spellStart"/>
            <w:r w:rsidRPr="00F84A28">
              <w:rPr>
                <w:rFonts w:eastAsia="Times New Roman" w:cs="Arial"/>
                <w:color w:val="000000"/>
                <w:sz w:val="18"/>
                <w:szCs w:val="18"/>
                <w:lang w:eastAsia="en-GB"/>
              </w:rPr>
              <w:t>Ellon</w:t>
            </w:r>
            <w:proofErr w:type="spellEnd"/>
            <w:r w:rsidRPr="00F84A28">
              <w:rPr>
                <w:rFonts w:eastAsia="Times New Roman" w:cs="Arial"/>
                <w:color w:val="000000"/>
                <w:sz w:val="18"/>
                <w:szCs w:val="18"/>
                <w:lang w:eastAsia="en-GB"/>
              </w:rPr>
              <w:t xml:space="preserve"> Group Practice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NHSG </w:t>
            </w:r>
            <w:proofErr w:type="spellStart"/>
            <w:r w:rsidRPr="00F84A28">
              <w:rPr>
                <w:rFonts w:eastAsia="Times New Roman" w:cs="Arial"/>
                <w:color w:val="000000"/>
                <w:sz w:val="18"/>
                <w:szCs w:val="18"/>
                <w:lang w:eastAsia="en-GB"/>
              </w:rPr>
              <w:t>Ellon</w:t>
            </w:r>
            <w:proofErr w:type="spellEnd"/>
            <w:r w:rsidRPr="00F84A28">
              <w:rPr>
                <w:rFonts w:eastAsia="Times New Roman" w:cs="Arial"/>
                <w:color w:val="000000"/>
                <w:sz w:val="18"/>
                <w:szCs w:val="18"/>
                <w:lang w:eastAsia="en-GB"/>
              </w:rPr>
              <w:t xml:space="preserve"> Group Practice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Inverurie Medical Group</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Inverurie Medical Group</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Digestive Disorders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Digestive Disorders</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16</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3.373</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VOCAL Midlothian</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VOCAL Midlothian </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0.109</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 Aberdeenshire Physio</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 Aberdeenshire Physio</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8</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2.829</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NHSAA: AUCS Urgent Care Resource Hub</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proofErr w:type="gramStart"/>
            <w:r w:rsidRPr="00F84A28">
              <w:rPr>
                <w:rFonts w:eastAsia="Times New Roman" w:cs="Arial"/>
                <w:color w:val="000000"/>
                <w:sz w:val="18"/>
                <w:szCs w:val="18"/>
                <w:lang w:eastAsia="en-GB"/>
              </w:rPr>
              <w:t>NHSAA:AUCS</w:t>
            </w:r>
            <w:proofErr w:type="gramEnd"/>
            <w:r w:rsidRPr="00F84A28">
              <w:rPr>
                <w:rFonts w:eastAsia="Times New Roman" w:cs="Arial"/>
                <w:color w:val="000000"/>
                <w:sz w:val="18"/>
                <w:szCs w:val="18"/>
                <w:lang w:eastAsia="en-GB"/>
              </w:rPr>
              <w:t xml:space="preserve"> Urgent Care Resource Hub</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Clinical Genetics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Clinical Genetics</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3</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0.146</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Greater Glasgow and Clyde AHP Services</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 Greater Glasgow and Clyde AHP Services</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Ballater Clinic</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Ballater Clinic</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Applied Psychology Clinic</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Applied Psychology Clinic</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1</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0.093</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NHST </w:t>
            </w:r>
            <w:proofErr w:type="spellStart"/>
            <w:r w:rsidRPr="00F84A28">
              <w:rPr>
                <w:rFonts w:eastAsia="Times New Roman" w:cs="Arial"/>
                <w:color w:val="000000"/>
                <w:sz w:val="18"/>
                <w:szCs w:val="18"/>
                <w:lang w:eastAsia="en-GB"/>
              </w:rPr>
              <w:t>Brechin</w:t>
            </w:r>
            <w:proofErr w:type="spellEnd"/>
            <w:r w:rsidRPr="00F84A28">
              <w:rPr>
                <w:rFonts w:eastAsia="Times New Roman" w:cs="Arial"/>
                <w:color w:val="000000"/>
                <w:sz w:val="18"/>
                <w:szCs w:val="18"/>
                <w:lang w:eastAsia="en-GB"/>
              </w:rPr>
              <w:t xml:space="preserve"> Health Centre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 xml:space="preserve">NHST </w:t>
            </w:r>
            <w:proofErr w:type="spellStart"/>
            <w:r w:rsidRPr="00F84A28">
              <w:rPr>
                <w:rFonts w:eastAsia="Times New Roman" w:cs="Arial"/>
                <w:color w:val="000000"/>
                <w:sz w:val="18"/>
                <w:szCs w:val="18"/>
                <w:lang w:eastAsia="en-GB"/>
              </w:rPr>
              <w:t>Brechin</w:t>
            </w:r>
            <w:proofErr w:type="spellEnd"/>
            <w:r w:rsidRPr="00F84A28">
              <w:rPr>
                <w:rFonts w:eastAsia="Times New Roman" w:cs="Arial"/>
                <w:color w:val="000000"/>
                <w:sz w:val="18"/>
                <w:szCs w:val="18"/>
                <w:lang w:eastAsia="en-GB"/>
              </w:rPr>
              <w:t xml:space="preserve"> HC</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Dietetics RACH</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Dietetics RACH</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SBC Social Work Criminal Justice Service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SBC Social Work Criminal Justice Service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Scottish Epilepsy Centre</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Scottish Epilepsy Centre</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r w:rsidR="00F11B4E" w:rsidRPr="00F84A28" w:rsidTr="00133EB6">
        <w:trPr>
          <w:trHeight w:val="286"/>
        </w:trPr>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Infant Feeding</w:t>
            </w:r>
          </w:p>
        </w:tc>
        <w:tc>
          <w:tcPr>
            <w:tcW w:w="3402" w:type="dxa"/>
            <w:tcBorders>
              <w:top w:val="nil"/>
              <w:left w:val="nil"/>
              <w:bottom w:val="nil"/>
              <w:right w:val="nil"/>
            </w:tcBorders>
            <w:shd w:val="clear" w:color="auto" w:fill="auto"/>
            <w:noWrap/>
            <w:vAlign w:val="bottom"/>
            <w:hideMark/>
          </w:tcPr>
          <w:p w:rsidR="00F11B4E" w:rsidRPr="00F84A28" w:rsidRDefault="00F11B4E" w:rsidP="00F11B4E">
            <w:pPr>
              <w:spacing w:before="0" w:after="0"/>
              <w:rPr>
                <w:rFonts w:eastAsia="Times New Roman" w:cs="Arial"/>
                <w:color w:val="000000"/>
                <w:sz w:val="18"/>
                <w:szCs w:val="18"/>
                <w:lang w:eastAsia="en-GB"/>
              </w:rPr>
            </w:pPr>
            <w:r w:rsidRPr="00F84A28">
              <w:rPr>
                <w:rFonts w:eastAsia="Times New Roman" w:cs="Arial"/>
                <w:color w:val="000000"/>
                <w:sz w:val="18"/>
                <w:szCs w:val="18"/>
                <w:lang w:eastAsia="en-GB"/>
              </w:rPr>
              <w:t>NHSG Infant Feeding</w:t>
            </w:r>
          </w:p>
        </w:tc>
        <w:tc>
          <w:tcPr>
            <w:tcW w:w="1307"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c>
          <w:tcPr>
            <w:tcW w:w="1670" w:type="dxa"/>
            <w:tcBorders>
              <w:top w:val="nil"/>
              <w:left w:val="nil"/>
              <w:bottom w:val="nil"/>
              <w:right w:val="nil"/>
            </w:tcBorders>
            <w:shd w:val="clear" w:color="auto" w:fill="auto"/>
            <w:noWrap/>
            <w:vAlign w:val="bottom"/>
            <w:hideMark/>
          </w:tcPr>
          <w:p w:rsidR="00F11B4E" w:rsidRPr="00F84A28" w:rsidRDefault="00F11B4E" w:rsidP="00F11B4E">
            <w:pPr>
              <w:spacing w:before="0" w:after="0"/>
              <w:jc w:val="right"/>
              <w:rPr>
                <w:rFonts w:eastAsia="Times New Roman" w:cs="Arial"/>
                <w:color w:val="000000"/>
                <w:sz w:val="18"/>
                <w:szCs w:val="18"/>
                <w:lang w:eastAsia="en-GB"/>
              </w:rPr>
            </w:pPr>
            <w:r w:rsidRPr="00F84A28">
              <w:rPr>
                <w:rFonts w:eastAsia="Times New Roman" w:cs="Arial"/>
                <w:color w:val="000000"/>
                <w:sz w:val="18"/>
                <w:szCs w:val="18"/>
                <w:lang w:eastAsia="en-GB"/>
              </w:rPr>
              <w:t>0</w:t>
            </w:r>
          </w:p>
        </w:tc>
      </w:tr>
    </w:tbl>
    <w:p w:rsidR="00F11B4E" w:rsidRDefault="00F11B4E" w:rsidP="00F11B4E"/>
    <w:p w:rsidR="00F11B4E" w:rsidRPr="00F11B4E" w:rsidRDefault="00F11B4E" w:rsidP="00F11B4E"/>
    <w:p w:rsidR="00D619B1" w:rsidRPr="00151CD2" w:rsidRDefault="00D619B1" w:rsidP="00D619B1"/>
    <w:p w:rsidR="00D619B1" w:rsidRPr="00D76562" w:rsidRDefault="00D619B1" w:rsidP="00D76562">
      <w:pPr>
        <w:spacing w:before="0" w:after="0"/>
        <w:rPr>
          <w:rFonts w:eastAsia="Times New Roman"/>
          <w:b/>
          <w:bCs/>
          <w:color w:val="000000"/>
          <w:sz w:val="24"/>
          <w:szCs w:val="28"/>
        </w:rPr>
      </w:pPr>
    </w:p>
    <w:sectPr w:rsidR="00D619B1" w:rsidRPr="00D76562" w:rsidSect="009526E0">
      <w:headerReference w:type="even" r:id="rId27"/>
      <w:headerReference w:type="default" r:id="rId28"/>
      <w:footerReference w:type="even" r:id="rId29"/>
      <w:footerReference w:type="default" r:id="rId30"/>
      <w:headerReference w:type="first" r:id="rId31"/>
      <w:footerReference w:type="first" r:id="rId32"/>
      <w:pgSz w:w="11906" w:h="16838"/>
      <w:pgMar w:top="1440" w:right="1361" w:bottom="1440" w:left="1361" w:header="709" w:footer="709"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2FD9" w:rsidRDefault="00112FD9" w:rsidP="00B916D4">
      <w:pPr>
        <w:spacing w:after="0"/>
      </w:pPr>
      <w:r>
        <w:separator/>
      </w:r>
    </w:p>
  </w:endnote>
  <w:endnote w:type="continuationSeparator" w:id="0">
    <w:p w:rsidR="00112FD9" w:rsidRDefault="00112FD9" w:rsidP="00B916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FD9" w:rsidRDefault="00112F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FD9" w:rsidRDefault="00112FD9">
    <w:pPr>
      <w:jc w:val="center"/>
    </w:pPr>
    <w:r>
      <w:rPr>
        <w:noProof/>
      </w:rPr>
      <w:fldChar w:fldCharType="begin"/>
    </w:r>
    <w:r>
      <w:rPr>
        <w:noProof/>
      </w:rPr>
      <w:instrText xml:space="preserve"> PAGE   \* MERGEFORMAT </w:instrText>
    </w:r>
    <w:r>
      <w:rPr>
        <w:noProof/>
      </w:rPr>
      <w:fldChar w:fldCharType="separate"/>
    </w:r>
    <w:r>
      <w:rPr>
        <w:noProof/>
      </w:rPr>
      <w:t>11</w:t>
    </w:r>
    <w:r>
      <w:rPr>
        <w:noProof/>
      </w:rPr>
      <w:fldChar w:fldCharType="end"/>
    </w:r>
  </w:p>
  <w:p w:rsidR="00112FD9" w:rsidRDefault="00112F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FD9" w:rsidRDefault="00112F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2FD9" w:rsidRDefault="00112FD9" w:rsidP="00B916D4">
      <w:pPr>
        <w:spacing w:after="0"/>
      </w:pPr>
      <w:r>
        <w:separator/>
      </w:r>
    </w:p>
  </w:footnote>
  <w:footnote w:type="continuationSeparator" w:id="0">
    <w:p w:rsidR="00112FD9" w:rsidRDefault="00112FD9" w:rsidP="00B916D4">
      <w:pPr>
        <w:spacing w:after="0"/>
      </w:pPr>
      <w:r>
        <w:continuationSeparator/>
      </w:r>
    </w:p>
  </w:footnote>
  <w:footnote w:id="1">
    <w:p w:rsidR="00112FD9" w:rsidRDefault="00112FD9">
      <w:pPr>
        <w:pStyle w:val="PageNumber1"/>
      </w:pPr>
      <w:r>
        <w:footnoteRef/>
      </w:r>
      <w:r>
        <w:t xml:space="preserve"> A consultation is defined as a meeting between a service provider and a service user, arriving via the waiting area, that lasts longer than 2 minutes.</w:t>
      </w:r>
    </w:p>
  </w:footnote>
  <w:footnote w:id="2">
    <w:p w:rsidR="00112FD9" w:rsidRDefault="00112FD9">
      <w:pPr>
        <w:pStyle w:val="PageNumber1"/>
      </w:pPr>
      <w:r>
        <w:footnoteRef/>
      </w:r>
      <w:r>
        <w:t xml:space="preserve"> When establishing services, users are advised that a connection </w:t>
      </w:r>
      <w:proofErr w:type="spellStart"/>
      <w:r>
        <w:t>can not</w:t>
      </w:r>
      <w:proofErr w:type="spellEnd"/>
      <w:r>
        <w:t xml:space="preserve"> be guaranteed.  This is because it is not possible to guarantee that a person at home has a good quality internet connection and a good quality device.  It is essential that good backup plans are in place to move to a phone consultation or reschedule face to face.  Users are also advised that PCs speakers are generally inadequate for a video consultation.  A headset or IP speaker phone device are recommended.</w:t>
      </w:r>
    </w:p>
  </w:footnote>
  <w:footnote w:id="3">
    <w:p w:rsidR="00112FD9" w:rsidRDefault="00112FD9">
      <w:pPr>
        <w:pStyle w:val="FootnoteText"/>
      </w:pPr>
      <w:r>
        <w:rPr>
          <w:rStyle w:val="FootnoteReference"/>
        </w:rPr>
        <w:footnoteRef/>
      </w:r>
      <w:r>
        <w:t xml:space="preserve"> NHS Lothian have so far declined to take part in the Attend Anywhere programme.  As a result, the research team provided tablets and a separate broadband connection to support the study.  This added avoidable technical complexity to the study.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FD9" w:rsidRDefault="00112FD9">
    <w:pPr>
      <w:pStyle w:val="Footnote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FD9" w:rsidRDefault="00112FD9">
    <w:pPr>
      <w:pStyle w:val="Footnote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FD9" w:rsidRDefault="00112FD9">
    <w:pPr>
      <w:pStyle w:val="Footnote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97CECE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6313FC"/>
    <w:multiLevelType w:val="hybridMultilevel"/>
    <w:tmpl w:val="C7B62B16"/>
    <w:lvl w:ilvl="0" w:tplc="688E8770">
      <w:start w:val="1"/>
      <w:numFmt w:val="bullet"/>
      <w:lvlText w:val="•"/>
      <w:lvlJc w:val="left"/>
      <w:pPr>
        <w:tabs>
          <w:tab w:val="num" w:pos="720"/>
        </w:tabs>
        <w:ind w:left="720" w:hanging="360"/>
      </w:pPr>
      <w:rPr>
        <w:rFonts w:ascii="Arial" w:hAnsi="Arial" w:hint="default"/>
      </w:rPr>
    </w:lvl>
    <w:lvl w:ilvl="1" w:tplc="6FC8E8B2" w:tentative="1">
      <w:start w:val="1"/>
      <w:numFmt w:val="bullet"/>
      <w:lvlText w:val="•"/>
      <w:lvlJc w:val="left"/>
      <w:pPr>
        <w:tabs>
          <w:tab w:val="num" w:pos="1440"/>
        </w:tabs>
        <w:ind w:left="1440" w:hanging="360"/>
      </w:pPr>
      <w:rPr>
        <w:rFonts w:ascii="Arial" w:hAnsi="Arial" w:hint="default"/>
      </w:rPr>
    </w:lvl>
    <w:lvl w:ilvl="2" w:tplc="7B9205E0" w:tentative="1">
      <w:start w:val="1"/>
      <w:numFmt w:val="bullet"/>
      <w:lvlText w:val="•"/>
      <w:lvlJc w:val="left"/>
      <w:pPr>
        <w:tabs>
          <w:tab w:val="num" w:pos="2160"/>
        </w:tabs>
        <w:ind w:left="2160" w:hanging="360"/>
      </w:pPr>
      <w:rPr>
        <w:rFonts w:ascii="Arial" w:hAnsi="Arial" w:hint="default"/>
      </w:rPr>
    </w:lvl>
    <w:lvl w:ilvl="3" w:tplc="C5503234" w:tentative="1">
      <w:start w:val="1"/>
      <w:numFmt w:val="bullet"/>
      <w:lvlText w:val="•"/>
      <w:lvlJc w:val="left"/>
      <w:pPr>
        <w:tabs>
          <w:tab w:val="num" w:pos="2880"/>
        </w:tabs>
        <w:ind w:left="2880" w:hanging="360"/>
      </w:pPr>
      <w:rPr>
        <w:rFonts w:ascii="Arial" w:hAnsi="Arial" w:hint="default"/>
      </w:rPr>
    </w:lvl>
    <w:lvl w:ilvl="4" w:tplc="66788A28" w:tentative="1">
      <w:start w:val="1"/>
      <w:numFmt w:val="bullet"/>
      <w:lvlText w:val="•"/>
      <w:lvlJc w:val="left"/>
      <w:pPr>
        <w:tabs>
          <w:tab w:val="num" w:pos="3600"/>
        </w:tabs>
        <w:ind w:left="3600" w:hanging="360"/>
      </w:pPr>
      <w:rPr>
        <w:rFonts w:ascii="Arial" w:hAnsi="Arial" w:hint="default"/>
      </w:rPr>
    </w:lvl>
    <w:lvl w:ilvl="5" w:tplc="C4C06D2C" w:tentative="1">
      <w:start w:val="1"/>
      <w:numFmt w:val="bullet"/>
      <w:lvlText w:val="•"/>
      <w:lvlJc w:val="left"/>
      <w:pPr>
        <w:tabs>
          <w:tab w:val="num" w:pos="4320"/>
        </w:tabs>
        <w:ind w:left="4320" w:hanging="360"/>
      </w:pPr>
      <w:rPr>
        <w:rFonts w:ascii="Arial" w:hAnsi="Arial" w:hint="default"/>
      </w:rPr>
    </w:lvl>
    <w:lvl w:ilvl="6" w:tplc="938856CA" w:tentative="1">
      <w:start w:val="1"/>
      <w:numFmt w:val="bullet"/>
      <w:lvlText w:val="•"/>
      <w:lvlJc w:val="left"/>
      <w:pPr>
        <w:tabs>
          <w:tab w:val="num" w:pos="5040"/>
        </w:tabs>
        <w:ind w:left="5040" w:hanging="360"/>
      </w:pPr>
      <w:rPr>
        <w:rFonts w:ascii="Arial" w:hAnsi="Arial" w:hint="default"/>
      </w:rPr>
    </w:lvl>
    <w:lvl w:ilvl="7" w:tplc="DB32C828" w:tentative="1">
      <w:start w:val="1"/>
      <w:numFmt w:val="bullet"/>
      <w:lvlText w:val="•"/>
      <w:lvlJc w:val="left"/>
      <w:pPr>
        <w:tabs>
          <w:tab w:val="num" w:pos="5760"/>
        </w:tabs>
        <w:ind w:left="5760" w:hanging="360"/>
      </w:pPr>
      <w:rPr>
        <w:rFonts w:ascii="Arial" w:hAnsi="Arial" w:hint="default"/>
      </w:rPr>
    </w:lvl>
    <w:lvl w:ilvl="8" w:tplc="5F52457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D653E1"/>
    <w:multiLevelType w:val="hybridMultilevel"/>
    <w:tmpl w:val="F5C2976E"/>
    <w:lvl w:ilvl="0" w:tplc="E13421E6">
      <w:start w:val="1"/>
      <w:numFmt w:val="bullet"/>
      <w:pStyle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F17077"/>
    <w:multiLevelType w:val="hybridMultilevel"/>
    <w:tmpl w:val="91C01D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80145A9"/>
    <w:multiLevelType w:val="hybridMultilevel"/>
    <w:tmpl w:val="68446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8B7310"/>
    <w:multiLevelType w:val="multilevel"/>
    <w:tmpl w:val="55A89972"/>
    <w:lvl w:ilvl="0">
      <w:start w:val="1"/>
      <w:numFmt w:val="decimal"/>
      <w:pStyle w:val="TOCHeading"/>
      <w:lvlText w:val="%1."/>
      <w:lvlJc w:val="left"/>
      <w:pPr>
        <w:tabs>
          <w:tab w:val="num" w:pos="360"/>
        </w:tabs>
        <w:ind w:left="360" w:hanging="360"/>
      </w:pPr>
      <w:rPr>
        <w:rFonts w:hint="default"/>
      </w:rPr>
    </w:lvl>
    <w:lvl w:ilvl="1">
      <w:start w:val="1"/>
      <w:numFmt w:val="decimal"/>
      <w:pStyle w:val="StyleHeading211ptNotItalic"/>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15:restartNumberingAfterBreak="0">
    <w:nsid w:val="0BF90C40"/>
    <w:multiLevelType w:val="hybridMultilevel"/>
    <w:tmpl w:val="6070007E"/>
    <w:lvl w:ilvl="0" w:tplc="5A32908E">
      <w:start w:val="1"/>
      <w:numFmt w:val="bullet"/>
      <w:pStyle w:val="bodytext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2E2F74"/>
    <w:multiLevelType w:val="hybridMultilevel"/>
    <w:tmpl w:val="ADE013CE"/>
    <w:lvl w:ilvl="0" w:tplc="3D66FE4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3833709"/>
    <w:multiLevelType w:val="hybridMultilevel"/>
    <w:tmpl w:val="477CD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557214"/>
    <w:multiLevelType w:val="hybridMultilevel"/>
    <w:tmpl w:val="C4C2E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F43120C"/>
    <w:multiLevelType w:val="singleLevel"/>
    <w:tmpl w:val="2474F582"/>
    <w:lvl w:ilvl="0">
      <w:start w:val="1"/>
      <w:numFmt w:val="bullet"/>
      <w:pStyle w:val="Bullet-1"/>
      <w:lvlText w:val=""/>
      <w:lvlJc w:val="left"/>
      <w:pPr>
        <w:tabs>
          <w:tab w:val="num" w:pos="360"/>
        </w:tabs>
        <w:ind w:left="360" w:hanging="360"/>
      </w:pPr>
      <w:rPr>
        <w:rFonts w:ascii="Symbol" w:hAnsi="Symbol" w:hint="default"/>
      </w:rPr>
    </w:lvl>
  </w:abstractNum>
  <w:abstractNum w:abstractNumId="11" w15:restartNumberingAfterBreak="0">
    <w:nsid w:val="22F831C2"/>
    <w:multiLevelType w:val="hybridMultilevel"/>
    <w:tmpl w:val="42F4F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5D2184"/>
    <w:multiLevelType w:val="hybridMultilevel"/>
    <w:tmpl w:val="1674E7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D0E367D"/>
    <w:multiLevelType w:val="hybridMultilevel"/>
    <w:tmpl w:val="3B7A2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BE194C"/>
    <w:multiLevelType w:val="hybridMultilevel"/>
    <w:tmpl w:val="6E30B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E84B30"/>
    <w:multiLevelType w:val="hybridMultilevel"/>
    <w:tmpl w:val="77BCC8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673C6B"/>
    <w:multiLevelType w:val="hybridMultilevel"/>
    <w:tmpl w:val="B66CE960"/>
    <w:lvl w:ilvl="0" w:tplc="6AFA6E8A">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3545A46"/>
    <w:multiLevelType w:val="multilevel"/>
    <w:tmpl w:val="AB72CD1E"/>
    <w:lvl w:ilvl="0">
      <w:start w:val="1"/>
      <w:numFmt w:val="decimal"/>
      <w:pStyle w:val="Heading1"/>
      <w:lvlText w:val="%1"/>
      <w:lvlJc w:val="left"/>
      <w:pPr>
        <w:ind w:left="432" w:hanging="432"/>
      </w:pPr>
    </w:lvl>
    <w:lvl w:ilvl="1">
      <w:start w:val="1"/>
      <w:numFmt w:val="decimal"/>
      <w:pStyle w:val="Heading2"/>
      <w:lvlText w:val="%1.%2"/>
      <w:lvlJc w:val="left"/>
      <w:pPr>
        <w:ind w:left="1144"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34C17DDD"/>
    <w:multiLevelType w:val="hybridMultilevel"/>
    <w:tmpl w:val="D8C24260"/>
    <w:lvl w:ilvl="0" w:tplc="4EEC47D6">
      <w:start w:val="1"/>
      <w:numFmt w:val="bullet"/>
      <w:pStyle w:val="bullet0"/>
      <w:lvlText w:val=""/>
      <w:lvlJc w:val="left"/>
      <w:pPr>
        <w:ind w:left="1004" w:hanging="360"/>
      </w:pPr>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37062B77"/>
    <w:multiLevelType w:val="hybridMultilevel"/>
    <w:tmpl w:val="3EF817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F316A9C"/>
    <w:multiLevelType w:val="hybridMultilevel"/>
    <w:tmpl w:val="40707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651900"/>
    <w:multiLevelType w:val="hybridMultilevel"/>
    <w:tmpl w:val="7BC0E40A"/>
    <w:lvl w:ilvl="0" w:tplc="F56E1ECE">
      <w:start w:val="1"/>
      <w:numFmt w:val="bullet"/>
      <w:lvlText w:val="•"/>
      <w:lvlJc w:val="left"/>
      <w:pPr>
        <w:tabs>
          <w:tab w:val="num" w:pos="720"/>
        </w:tabs>
        <w:ind w:left="720" w:hanging="360"/>
      </w:pPr>
      <w:rPr>
        <w:rFonts w:ascii="Arial" w:hAnsi="Arial" w:hint="default"/>
      </w:rPr>
    </w:lvl>
    <w:lvl w:ilvl="1" w:tplc="1EF04176" w:tentative="1">
      <w:start w:val="1"/>
      <w:numFmt w:val="bullet"/>
      <w:lvlText w:val="•"/>
      <w:lvlJc w:val="left"/>
      <w:pPr>
        <w:tabs>
          <w:tab w:val="num" w:pos="1440"/>
        </w:tabs>
        <w:ind w:left="1440" w:hanging="360"/>
      </w:pPr>
      <w:rPr>
        <w:rFonts w:ascii="Arial" w:hAnsi="Arial" w:hint="default"/>
      </w:rPr>
    </w:lvl>
    <w:lvl w:ilvl="2" w:tplc="B6BA7A26" w:tentative="1">
      <w:start w:val="1"/>
      <w:numFmt w:val="bullet"/>
      <w:lvlText w:val="•"/>
      <w:lvlJc w:val="left"/>
      <w:pPr>
        <w:tabs>
          <w:tab w:val="num" w:pos="2160"/>
        </w:tabs>
        <w:ind w:left="2160" w:hanging="360"/>
      </w:pPr>
      <w:rPr>
        <w:rFonts w:ascii="Arial" w:hAnsi="Arial" w:hint="default"/>
      </w:rPr>
    </w:lvl>
    <w:lvl w:ilvl="3" w:tplc="6A5010DA" w:tentative="1">
      <w:start w:val="1"/>
      <w:numFmt w:val="bullet"/>
      <w:lvlText w:val="•"/>
      <w:lvlJc w:val="left"/>
      <w:pPr>
        <w:tabs>
          <w:tab w:val="num" w:pos="2880"/>
        </w:tabs>
        <w:ind w:left="2880" w:hanging="360"/>
      </w:pPr>
      <w:rPr>
        <w:rFonts w:ascii="Arial" w:hAnsi="Arial" w:hint="default"/>
      </w:rPr>
    </w:lvl>
    <w:lvl w:ilvl="4" w:tplc="C706D7E4" w:tentative="1">
      <w:start w:val="1"/>
      <w:numFmt w:val="bullet"/>
      <w:lvlText w:val="•"/>
      <w:lvlJc w:val="left"/>
      <w:pPr>
        <w:tabs>
          <w:tab w:val="num" w:pos="3600"/>
        </w:tabs>
        <w:ind w:left="3600" w:hanging="360"/>
      </w:pPr>
      <w:rPr>
        <w:rFonts w:ascii="Arial" w:hAnsi="Arial" w:hint="default"/>
      </w:rPr>
    </w:lvl>
    <w:lvl w:ilvl="5" w:tplc="08D4FBCC" w:tentative="1">
      <w:start w:val="1"/>
      <w:numFmt w:val="bullet"/>
      <w:lvlText w:val="•"/>
      <w:lvlJc w:val="left"/>
      <w:pPr>
        <w:tabs>
          <w:tab w:val="num" w:pos="4320"/>
        </w:tabs>
        <w:ind w:left="4320" w:hanging="360"/>
      </w:pPr>
      <w:rPr>
        <w:rFonts w:ascii="Arial" w:hAnsi="Arial" w:hint="default"/>
      </w:rPr>
    </w:lvl>
    <w:lvl w:ilvl="6" w:tplc="55C02EB2" w:tentative="1">
      <w:start w:val="1"/>
      <w:numFmt w:val="bullet"/>
      <w:lvlText w:val="•"/>
      <w:lvlJc w:val="left"/>
      <w:pPr>
        <w:tabs>
          <w:tab w:val="num" w:pos="5040"/>
        </w:tabs>
        <w:ind w:left="5040" w:hanging="360"/>
      </w:pPr>
      <w:rPr>
        <w:rFonts w:ascii="Arial" w:hAnsi="Arial" w:hint="default"/>
      </w:rPr>
    </w:lvl>
    <w:lvl w:ilvl="7" w:tplc="EF4A9DC0" w:tentative="1">
      <w:start w:val="1"/>
      <w:numFmt w:val="bullet"/>
      <w:lvlText w:val="•"/>
      <w:lvlJc w:val="left"/>
      <w:pPr>
        <w:tabs>
          <w:tab w:val="num" w:pos="5760"/>
        </w:tabs>
        <w:ind w:left="5760" w:hanging="360"/>
      </w:pPr>
      <w:rPr>
        <w:rFonts w:ascii="Arial" w:hAnsi="Arial" w:hint="default"/>
      </w:rPr>
    </w:lvl>
    <w:lvl w:ilvl="8" w:tplc="78BA087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3A84EB3"/>
    <w:multiLevelType w:val="hybridMultilevel"/>
    <w:tmpl w:val="DCBA7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BE2529"/>
    <w:multiLevelType w:val="hybridMultilevel"/>
    <w:tmpl w:val="9ADEB0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0476C5"/>
    <w:multiLevelType w:val="hybridMultilevel"/>
    <w:tmpl w:val="8FDEC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E47B72"/>
    <w:multiLevelType w:val="hybridMultilevel"/>
    <w:tmpl w:val="1E4A4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A04112"/>
    <w:multiLevelType w:val="hybridMultilevel"/>
    <w:tmpl w:val="2EFA9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DC582E"/>
    <w:multiLevelType w:val="hybridMultilevel"/>
    <w:tmpl w:val="5930E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817CC4"/>
    <w:multiLevelType w:val="hybridMultilevel"/>
    <w:tmpl w:val="7B142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0F3A4D"/>
    <w:multiLevelType w:val="hybridMultilevel"/>
    <w:tmpl w:val="D6787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F324F9"/>
    <w:multiLevelType w:val="hybridMultilevel"/>
    <w:tmpl w:val="4D08B0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825FEF"/>
    <w:multiLevelType w:val="hybridMultilevel"/>
    <w:tmpl w:val="3ABA3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9537A9"/>
    <w:multiLevelType w:val="hybridMultilevel"/>
    <w:tmpl w:val="171CE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A370B1"/>
    <w:multiLevelType w:val="hybridMultilevel"/>
    <w:tmpl w:val="EEF2826C"/>
    <w:lvl w:ilvl="0" w:tplc="6AFA6E8A">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2"/>
  </w:num>
  <w:num w:numId="5">
    <w:abstractNumId w:val="10"/>
  </w:num>
  <w:num w:numId="6">
    <w:abstractNumId w:val="31"/>
  </w:num>
  <w:num w:numId="7">
    <w:abstractNumId w:val="32"/>
  </w:num>
  <w:num w:numId="8">
    <w:abstractNumId w:val="26"/>
  </w:num>
  <w:num w:numId="9">
    <w:abstractNumId w:val="24"/>
  </w:num>
  <w:num w:numId="10">
    <w:abstractNumId w:val="8"/>
  </w:num>
  <w:num w:numId="11">
    <w:abstractNumId w:val="13"/>
  </w:num>
  <w:num w:numId="12">
    <w:abstractNumId w:val="25"/>
  </w:num>
  <w:num w:numId="13">
    <w:abstractNumId w:val="29"/>
  </w:num>
  <w:num w:numId="14">
    <w:abstractNumId w:val="11"/>
  </w:num>
  <w:num w:numId="15">
    <w:abstractNumId w:val="14"/>
  </w:num>
  <w:num w:numId="16">
    <w:abstractNumId w:val="7"/>
  </w:num>
  <w:num w:numId="17">
    <w:abstractNumId w:val="9"/>
  </w:num>
  <w:num w:numId="18">
    <w:abstractNumId w:val="16"/>
  </w:num>
  <w:num w:numId="19">
    <w:abstractNumId w:val="33"/>
  </w:num>
  <w:num w:numId="20">
    <w:abstractNumId w:val="19"/>
  </w:num>
  <w:num w:numId="21">
    <w:abstractNumId w:val="22"/>
  </w:num>
  <w:num w:numId="22">
    <w:abstractNumId w:val="20"/>
  </w:num>
  <w:num w:numId="23">
    <w:abstractNumId w:val="3"/>
  </w:num>
  <w:num w:numId="24">
    <w:abstractNumId w:val="12"/>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17"/>
  </w:num>
  <w:num w:numId="28">
    <w:abstractNumId w:val="18"/>
  </w:num>
  <w:num w:numId="29">
    <w:abstractNumId w:val="21"/>
  </w:num>
  <w:num w:numId="30">
    <w:abstractNumId w:val="1"/>
  </w:num>
  <w:num w:numId="31">
    <w:abstractNumId w:val="23"/>
  </w:num>
  <w:num w:numId="32">
    <w:abstractNumId w:val="15"/>
  </w:num>
  <w:num w:numId="33">
    <w:abstractNumId w:val="30"/>
  </w:num>
  <w:num w:numId="34">
    <w:abstractNumId w:val="4"/>
  </w:num>
  <w:num w:numId="35">
    <w:abstractNumId w:val="2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E38"/>
    <w:rsid w:val="000003BD"/>
    <w:rsid w:val="00001F73"/>
    <w:rsid w:val="000020FA"/>
    <w:rsid w:val="00011782"/>
    <w:rsid w:val="00011BA7"/>
    <w:rsid w:val="0001227A"/>
    <w:rsid w:val="00012AEB"/>
    <w:rsid w:val="00012CD5"/>
    <w:rsid w:val="00013818"/>
    <w:rsid w:val="00014010"/>
    <w:rsid w:val="00022AA8"/>
    <w:rsid w:val="00022E2D"/>
    <w:rsid w:val="0002733E"/>
    <w:rsid w:val="000319D8"/>
    <w:rsid w:val="00032F5E"/>
    <w:rsid w:val="00040514"/>
    <w:rsid w:val="000432A0"/>
    <w:rsid w:val="00044523"/>
    <w:rsid w:val="000459DB"/>
    <w:rsid w:val="0004645E"/>
    <w:rsid w:val="000473B9"/>
    <w:rsid w:val="00050C64"/>
    <w:rsid w:val="00052CCA"/>
    <w:rsid w:val="0005312D"/>
    <w:rsid w:val="0006371F"/>
    <w:rsid w:val="00074438"/>
    <w:rsid w:val="000815DD"/>
    <w:rsid w:val="000832C4"/>
    <w:rsid w:val="000864E3"/>
    <w:rsid w:val="000903BE"/>
    <w:rsid w:val="00093575"/>
    <w:rsid w:val="000964D3"/>
    <w:rsid w:val="000972A4"/>
    <w:rsid w:val="00097A02"/>
    <w:rsid w:val="000A00A0"/>
    <w:rsid w:val="000A21D6"/>
    <w:rsid w:val="000A2911"/>
    <w:rsid w:val="000A2C0E"/>
    <w:rsid w:val="000B0550"/>
    <w:rsid w:val="000B2705"/>
    <w:rsid w:val="000B4C3D"/>
    <w:rsid w:val="000B700C"/>
    <w:rsid w:val="000C0D20"/>
    <w:rsid w:val="000C0DC0"/>
    <w:rsid w:val="000C1483"/>
    <w:rsid w:val="000C5641"/>
    <w:rsid w:val="000D1490"/>
    <w:rsid w:val="000D7B64"/>
    <w:rsid w:val="000E25F1"/>
    <w:rsid w:val="000E5924"/>
    <w:rsid w:val="000E7F13"/>
    <w:rsid w:val="000F208D"/>
    <w:rsid w:val="000F79BB"/>
    <w:rsid w:val="0010013D"/>
    <w:rsid w:val="001009FE"/>
    <w:rsid w:val="001012F8"/>
    <w:rsid w:val="001038A7"/>
    <w:rsid w:val="001049F5"/>
    <w:rsid w:val="00105D47"/>
    <w:rsid w:val="00105E2C"/>
    <w:rsid w:val="00112FD9"/>
    <w:rsid w:val="00114A26"/>
    <w:rsid w:val="00117D86"/>
    <w:rsid w:val="00120CD4"/>
    <w:rsid w:val="00121F46"/>
    <w:rsid w:val="0012317F"/>
    <w:rsid w:val="0012631D"/>
    <w:rsid w:val="001271CD"/>
    <w:rsid w:val="001274AB"/>
    <w:rsid w:val="00127929"/>
    <w:rsid w:val="00131183"/>
    <w:rsid w:val="00133EB6"/>
    <w:rsid w:val="00135DAF"/>
    <w:rsid w:val="0015145C"/>
    <w:rsid w:val="00151CD2"/>
    <w:rsid w:val="001546FB"/>
    <w:rsid w:val="00157644"/>
    <w:rsid w:val="0016179C"/>
    <w:rsid w:val="00172696"/>
    <w:rsid w:val="00173A59"/>
    <w:rsid w:val="00175AEC"/>
    <w:rsid w:val="00177851"/>
    <w:rsid w:val="00182906"/>
    <w:rsid w:val="001864BC"/>
    <w:rsid w:val="0019250E"/>
    <w:rsid w:val="00196A6B"/>
    <w:rsid w:val="001A65FE"/>
    <w:rsid w:val="001A737D"/>
    <w:rsid w:val="001A7F96"/>
    <w:rsid w:val="001B1196"/>
    <w:rsid w:val="001B5B78"/>
    <w:rsid w:val="001B6952"/>
    <w:rsid w:val="001C03F5"/>
    <w:rsid w:val="001C0628"/>
    <w:rsid w:val="001C092A"/>
    <w:rsid w:val="001C166C"/>
    <w:rsid w:val="001C1DC4"/>
    <w:rsid w:val="001C2B7F"/>
    <w:rsid w:val="001C351D"/>
    <w:rsid w:val="001C6407"/>
    <w:rsid w:val="001C7095"/>
    <w:rsid w:val="001C7A1A"/>
    <w:rsid w:val="001D2C9B"/>
    <w:rsid w:val="001D4619"/>
    <w:rsid w:val="001D68D5"/>
    <w:rsid w:val="001E4460"/>
    <w:rsid w:val="001E6225"/>
    <w:rsid w:val="001F38C0"/>
    <w:rsid w:val="001F3FF6"/>
    <w:rsid w:val="001F5402"/>
    <w:rsid w:val="001F5B73"/>
    <w:rsid w:val="00203777"/>
    <w:rsid w:val="002040AF"/>
    <w:rsid w:val="00206D98"/>
    <w:rsid w:val="0020723F"/>
    <w:rsid w:val="002073A1"/>
    <w:rsid w:val="0021048B"/>
    <w:rsid w:val="002139E9"/>
    <w:rsid w:val="00215849"/>
    <w:rsid w:val="0021632F"/>
    <w:rsid w:val="002173CD"/>
    <w:rsid w:val="002224F9"/>
    <w:rsid w:val="00222E21"/>
    <w:rsid w:val="00223E34"/>
    <w:rsid w:val="00225A81"/>
    <w:rsid w:val="0022709B"/>
    <w:rsid w:val="0024005A"/>
    <w:rsid w:val="00242CB9"/>
    <w:rsid w:val="0024384C"/>
    <w:rsid w:val="00246131"/>
    <w:rsid w:val="002461EB"/>
    <w:rsid w:val="00246BF5"/>
    <w:rsid w:val="00250416"/>
    <w:rsid w:val="00252C82"/>
    <w:rsid w:val="00257567"/>
    <w:rsid w:val="00263E72"/>
    <w:rsid w:val="00265575"/>
    <w:rsid w:val="0026712B"/>
    <w:rsid w:val="002705E1"/>
    <w:rsid w:val="00271291"/>
    <w:rsid w:val="00272C39"/>
    <w:rsid w:val="002835F9"/>
    <w:rsid w:val="002912D3"/>
    <w:rsid w:val="002938EF"/>
    <w:rsid w:val="00294385"/>
    <w:rsid w:val="002967EA"/>
    <w:rsid w:val="00297092"/>
    <w:rsid w:val="002A2463"/>
    <w:rsid w:val="002A26F4"/>
    <w:rsid w:val="002A3D71"/>
    <w:rsid w:val="002A6101"/>
    <w:rsid w:val="002A6806"/>
    <w:rsid w:val="002A714F"/>
    <w:rsid w:val="002B1F83"/>
    <w:rsid w:val="002B2B32"/>
    <w:rsid w:val="002B3553"/>
    <w:rsid w:val="002B7CA1"/>
    <w:rsid w:val="002B7E34"/>
    <w:rsid w:val="002C0A53"/>
    <w:rsid w:val="002C59E1"/>
    <w:rsid w:val="002C70C5"/>
    <w:rsid w:val="002D2418"/>
    <w:rsid w:val="002D40D4"/>
    <w:rsid w:val="002E55EA"/>
    <w:rsid w:val="002E5ECB"/>
    <w:rsid w:val="002F62F0"/>
    <w:rsid w:val="002F62F5"/>
    <w:rsid w:val="002F750C"/>
    <w:rsid w:val="002F7BD0"/>
    <w:rsid w:val="002F7C6A"/>
    <w:rsid w:val="00300925"/>
    <w:rsid w:val="003015C9"/>
    <w:rsid w:val="00304DE1"/>
    <w:rsid w:val="0030679C"/>
    <w:rsid w:val="00306AB5"/>
    <w:rsid w:val="0030733E"/>
    <w:rsid w:val="00317819"/>
    <w:rsid w:val="00320C3F"/>
    <w:rsid w:val="00320E15"/>
    <w:rsid w:val="00324436"/>
    <w:rsid w:val="003267AB"/>
    <w:rsid w:val="0033387D"/>
    <w:rsid w:val="00333E9D"/>
    <w:rsid w:val="00344953"/>
    <w:rsid w:val="00344ED9"/>
    <w:rsid w:val="0034585E"/>
    <w:rsid w:val="00346D59"/>
    <w:rsid w:val="00353EBE"/>
    <w:rsid w:val="00385DFB"/>
    <w:rsid w:val="00387AFF"/>
    <w:rsid w:val="003911D5"/>
    <w:rsid w:val="003A6DD1"/>
    <w:rsid w:val="003B0130"/>
    <w:rsid w:val="003B5E57"/>
    <w:rsid w:val="003B7C59"/>
    <w:rsid w:val="003C050D"/>
    <w:rsid w:val="003D107B"/>
    <w:rsid w:val="003D672E"/>
    <w:rsid w:val="003E7558"/>
    <w:rsid w:val="003F40C0"/>
    <w:rsid w:val="003F7720"/>
    <w:rsid w:val="004021DE"/>
    <w:rsid w:val="00402D53"/>
    <w:rsid w:val="00404496"/>
    <w:rsid w:val="00405164"/>
    <w:rsid w:val="00422BB8"/>
    <w:rsid w:val="00424673"/>
    <w:rsid w:val="00427008"/>
    <w:rsid w:val="00430452"/>
    <w:rsid w:val="00430F82"/>
    <w:rsid w:val="00432E11"/>
    <w:rsid w:val="00432E1F"/>
    <w:rsid w:val="004353F4"/>
    <w:rsid w:val="004458F2"/>
    <w:rsid w:val="004467B9"/>
    <w:rsid w:val="00447BA0"/>
    <w:rsid w:val="00454AF9"/>
    <w:rsid w:val="0045559B"/>
    <w:rsid w:val="00463C37"/>
    <w:rsid w:val="004679A0"/>
    <w:rsid w:val="0047151B"/>
    <w:rsid w:val="00480AC1"/>
    <w:rsid w:val="0048567B"/>
    <w:rsid w:val="00486BF6"/>
    <w:rsid w:val="00487360"/>
    <w:rsid w:val="00487C60"/>
    <w:rsid w:val="00491493"/>
    <w:rsid w:val="00492BE5"/>
    <w:rsid w:val="004945F9"/>
    <w:rsid w:val="00496E54"/>
    <w:rsid w:val="004975FF"/>
    <w:rsid w:val="004976F7"/>
    <w:rsid w:val="004A08A0"/>
    <w:rsid w:val="004B0FC1"/>
    <w:rsid w:val="004B11A4"/>
    <w:rsid w:val="004B3AB1"/>
    <w:rsid w:val="004B4C67"/>
    <w:rsid w:val="004B6488"/>
    <w:rsid w:val="004B6F41"/>
    <w:rsid w:val="004B78BD"/>
    <w:rsid w:val="004C3280"/>
    <w:rsid w:val="004C41A6"/>
    <w:rsid w:val="004C44E8"/>
    <w:rsid w:val="004C74F5"/>
    <w:rsid w:val="004D018B"/>
    <w:rsid w:val="004D0889"/>
    <w:rsid w:val="004E0D07"/>
    <w:rsid w:val="004E2140"/>
    <w:rsid w:val="004E4228"/>
    <w:rsid w:val="004E43EF"/>
    <w:rsid w:val="004E64CF"/>
    <w:rsid w:val="004F2D36"/>
    <w:rsid w:val="004F5F5E"/>
    <w:rsid w:val="005032F3"/>
    <w:rsid w:val="005179B9"/>
    <w:rsid w:val="005220B7"/>
    <w:rsid w:val="00522E01"/>
    <w:rsid w:val="005251B1"/>
    <w:rsid w:val="00526049"/>
    <w:rsid w:val="00532131"/>
    <w:rsid w:val="00536DAA"/>
    <w:rsid w:val="00537378"/>
    <w:rsid w:val="005411B7"/>
    <w:rsid w:val="005465E9"/>
    <w:rsid w:val="00546DEF"/>
    <w:rsid w:val="0054750E"/>
    <w:rsid w:val="005478AF"/>
    <w:rsid w:val="005565AD"/>
    <w:rsid w:val="00556733"/>
    <w:rsid w:val="00561C50"/>
    <w:rsid w:val="005667BD"/>
    <w:rsid w:val="00567FC8"/>
    <w:rsid w:val="00571CC3"/>
    <w:rsid w:val="005729B1"/>
    <w:rsid w:val="00573E3F"/>
    <w:rsid w:val="00576200"/>
    <w:rsid w:val="00576DF1"/>
    <w:rsid w:val="00580E38"/>
    <w:rsid w:val="00584788"/>
    <w:rsid w:val="00592936"/>
    <w:rsid w:val="00593EDC"/>
    <w:rsid w:val="005941F3"/>
    <w:rsid w:val="00595FF4"/>
    <w:rsid w:val="00596C35"/>
    <w:rsid w:val="005A7131"/>
    <w:rsid w:val="005A763A"/>
    <w:rsid w:val="005A7A70"/>
    <w:rsid w:val="005B57D6"/>
    <w:rsid w:val="005B7EA0"/>
    <w:rsid w:val="005C3C83"/>
    <w:rsid w:val="005D03DE"/>
    <w:rsid w:val="005D2774"/>
    <w:rsid w:val="005D2F63"/>
    <w:rsid w:val="005D5AF6"/>
    <w:rsid w:val="005D5C50"/>
    <w:rsid w:val="005D5EF1"/>
    <w:rsid w:val="005E272B"/>
    <w:rsid w:val="005E4263"/>
    <w:rsid w:val="005E48E6"/>
    <w:rsid w:val="005E7122"/>
    <w:rsid w:val="005F0313"/>
    <w:rsid w:val="005F43BB"/>
    <w:rsid w:val="005F5FFC"/>
    <w:rsid w:val="005F7788"/>
    <w:rsid w:val="00600B74"/>
    <w:rsid w:val="00603ED4"/>
    <w:rsid w:val="006045D6"/>
    <w:rsid w:val="00607856"/>
    <w:rsid w:val="0061057C"/>
    <w:rsid w:val="00610609"/>
    <w:rsid w:val="006153F2"/>
    <w:rsid w:val="006210C6"/>
    <w:rsid w:val="00622F32"/>
    <w:rsid w:val="006276F9"/>
    <w:rsid w:val="0063249D"/>
    <w:rsid w:val="00633E30"/>
    <w:rsid w:val="006358E6"/>
    <w:rsid w:val="006403DE"/>
    <w:rsid w:val="00642F0B"/>
    <w:rsid w:val="0064513D"/>
    <w:rsid w:val="00647276"/>
    <w:rsid w:val="006479FD"/>
    <w:rsid w:val="00651ED7"/>
    <w:rsid w:val="00654F96"/>
    <w:rsid w:val="0065763D"/>
    <w:rsid w:val="006610EE"/>
    <w:rsid w:val="00661436"/>
    <w:rsid w:val="006625AE"/>
    <w:rsid w:val="0066480B"/>
    <w:rsid w:val="006652BF"/>
    <w:rsid w:val="00666B6B"/>
    <w:rsid w:val="00671D0D"/>
    <w:rsid w:val="0067504E"/>
    <w:rsid w:val="006805ED"/>
    <w:rsid w:val="006905C6"/>
    <w:rsid w:val="0069130C"/>
    <w:rsid w:val="00691EF6"/>
    <w:rsid w:val="006955F6"/>
    <w:rsid w:val="00695A5E"/>
    <w:rsid w:val="0069667D"/>
    <w:rsid w:val="00696DFF"/>
    <w:rsid w:val="0069756A"/>
    <w:rsid w:val="006A080C"/>
    <w:rsid w:val="006A5182"/>
    <w:rsid w:val="006B18BD"/>
    <w:rsid w:val="006B32D1"/>
    <w:rsid w:val="006B4CCE"/>
    <w:rsid w:val="006B5E3B"/>
    <w:rsid w:val="006C22F8"/>
    <w:rsid w:val="006C24C2"/>
    <w:rsid w:val="006C3848"/>
    <w:rsid w:val="006D3CEB"/>
    <w:rsid w:val="006D3D90"/>
    <w:rsid w:val="006D511E"/>
    <w:rsid w:val="006D7C3A"/>
    <w:rsid w:val="006D7E53"/>
    <w:rsid w:val="006E063C"/>
    <w:rsid w:val="006E34BA"/>
    <w:rsid w:val="006E6382"/>
    <w:rsid w:val="006E6427"/>
    <w:rsid w:val="006F0340"/>
    <w:rsid w:val="006F04EA"/>
    <w:rsid w:val="006F058A"/>
    <w:rsid w:val="006F0E98"/>
    <w:rsid w:val="006F3DDD"/>
    <w:rsid w:val="00701267"/>
    <w:rsid w:val="00701D14"/>
    <w:rsid w:val="00705052"/>
    <w:rsid w:val="00707D05"/>
    <w:rsid w:val="007146F1"/>
    <w:rsid w:val="00720D60"/>
    <w:rsid w:val="0072386B"/>
    <w:rsid w:val="00723B3B"/>
    <w:rsid w:val="007252E3"/>
    <w:rsid w:val="0073268C"/>
    <w:rsid w:val="00733E18"/>
    <w:rsid w:val="00734800"/>
    <w:rsid w:val="0073766F"/>
    <w:rsid w:val="00745C04"/>
    <w:rsid w:val="00745D7F"/>
    <w:rsid w:val="0076672A"/>
    <w:rsid w:val="007723C9"/>
    <w:rsid w:val="00773B87"/>
    <w:rsid w:val="00775C3E"/>
    <w:rsid w:val="00776A3F"/>
    <w:rsid w:val="00777BB4"/>
    <w:rsid w:val="007829BD"/>
    <w:rsid w:val="00790DEF"/>
    <w:rsid w:val="007917DC"/>
    <w:rsid w:val="00792763"/>
    <w:rsid w:val="0079296E"/>
    <w:rsid w:val="0079392B"/>
    <w:rsid w:val="00794F5B"/>
    <w:rsid w:val="007A1381"/>
    <w:rsid w:val="007A273F"/>
    <w:rsid w:val="007A34E3"/>
    <w:rsid w:val="007A364C"/>
    <w:rsid w:val="007A38E7"/>
    <w:rsid w:val="007B096F"/>
    <w:rsid w:val="007B6B45"/>
    <w:rsid w:val="007B6D9D"/>
    <w:rsid w:val="007C24F3"/>
    <w:rsid w:val="007C292F"/>
    <w:rsid w:val="007C4E73"/>
    <w:rsid w:val="007C6238"/>
    <w:rsid w:val="007C646A"/>
    <w:rsid w:val="007D52A8"/>
    <w:rsid w:val="007D5EF9"/>
    <w:rsid w:val="007D6E06"/>
    <w:rsid w:val="007E0217"/>
    <w:rsid w:val="007E0636"/>
    <w:rsid w:val="007E4670"/>
    <w:rsid w:val="007E4D94"/>
    <w:rsid w:val="007E5AE3"/>
    <w:rsid w:val="007F7B9F"/>
    <w:rsid w:val="00800079"/>
    <w:rsid w:val="0080055B"/>
    <w:rsid w:val="0080064F"/>
    <w:rsid w:val="00806A0F"/>
    <w:rsid w:val="008117B5"/>
    <w:rsid w:val="00812319"/>
    <w:rsid w:val="00814E0C"/>
    <w:rsid w:val="00814E7B"/>
    <w:rsid w:val="00814EED"/>
    <w:rsid w:val="00826AF8"/>
    <w:rsid w:val="008272DE"/>
    <w:rsid w:val="00830A62"/>
    <w:rsid w:val="00832CBA"/>
    <w:rsid w:val="0083509A"/>
    <w:rsid w:val="0084007E"/>
    <w:rsid w:val="00843350"/>
    <w:rsid w:val="00844763"/>
    <w:rsid w:val="00850D7C"/>
    <w:rsid w:val="008539E0"/>
    <w:rsid w:val="008560E2"/>
    <w:rsid w:val="008616D9"/>
    <w:rsid w:val="00862601"/>
    <w:rsid w:val="00862B30"/>
    <w:rsid w:val="00864903"/>
    <w:rsid w:val="00867005"/>
    <w:rsid w:val="008706EB"/>
    <w:rsid w:val="00871B5D"/>
    <w:rsid w:val="00875084"/>
    <w:rsid w:val="00876163"/>
    <w:rsid w:val="00876413"/>
    <w:rsid w:val="00881240"/>
    <w:rsid w:val="00881B7A"/>
    <w:rsid w:val="008874C8"/>
    <w:rsid w:val="008A10D6"/>
    <w:rsid w:val="008A1676"/>
    <w:rsid w:val="008A46B5"/>
    <w:rsid w:val="008A5F68"/>
    <w:rsid w:val="008A63C6"/>
    <w:rsid w:val="008A6B39"/>
    <w:rsid w:val="008A75FA"/>
    <w:rsid w:val="008B3E39"/>
    <w:rsid w:val="008B7012"/>
    <w:rsid w:val="008C021C"/>
    <w:rsid w:val="008C0C91"/>
    <w:rsid w:val="008C3EAC"/>
    <w:rsid w:val="008C4394"/>
    <w:rsid w:val="008C5302"/>
    <w:rsid w:val="008C5935"/>
    <w:rsid w:val="008C682A"/>
    <w:rsid w:val="008D022D"/>
    <w:rsid w:val="008D2D0D"/>
    <w:rsid w:val="008E1C51"/>
    <w:rsid w:val="008E6F64"/>
    <w:rsid w:val="008F39E2"/>
    <w:rsid w:val="008F6A36"/>
    <w:rsid w:val="008F6C3F"/>
    <w:rsid w:val="009011EF"/>
    <w:rsid w:val="0090346D"/>
    <w:rsid w:val="00903FA2"/>
    <w:rsid w:val="00905BF6"/>
    <w:rsid w:val="00911253"/>
    <w:rsid w:val="00924445"/>
    <w:rsid w:val="0092610F"/>
    <w:rsid w:val="0093416D"/>
    <w:rsid w:val="00940765"/>
    <w:rsid w:val="00942CD3"/>
    <w:rsid w:val="009458AA"/>
    <w:rsid w:val="009462B1"/>
    <w:rsid w:val="00951CAF"/>
    <w:rsid w:val="009526E0"/>
    <w:rsid w:val="00954E3D"/>
    <w:rsid w:val="00955D71"/>
    <w:rsid w:val="0096340A"/>
    <w:rsid w:val="0096368F"/>
    <w:rsid w:val="009733E5"/>
    <w:rsid w:val="00987037"/>
    <w:rsid w:val="009916F3"/>
    <w:rsid w:val="00996ADE"/>
    <w:rsid w:val="0099709E"/>
    <w:rsid w:val="009A0085"/>
    <w:rsid w:val="009A0804"/>
    <w:rsid w:val="009A101E"/>
    <w:rsid w:val="009A1FE5"/>
    <w:rsid w:val="009A2AE8"/>
    <w:rsid w:val="009A33B1"/>
    <w:rsid w:val="009A35E4"/>
    <w:rsid w:val="009A6196"/>
    <w:rsid w:val="009B0EA7"/>
    <w:rsid w:val="009B4CA6"/>
    <w:rsid w:val="009B606F"/>
    <w:rsid w:val="009C1F2C"/>
    <w:rsid w:val="009C643E"/>
    <w:rsid w:val="009D12B7"/>
    <w:rsid w:val="009D289A"/>
    <w:rsid w:val="009D36BC"/>
    <w:rsid w:val="009E1C3A"/>
    <w:rsid w:val="009E1E24"/>
    <w:rsid w:val="009E707B"/>
    <w:rsid w:val="009E7AA9"/>
    <w:rsid w:val="009F041F"/>
    <w:rsid w:val="009F1D6E"/>
    <w:rsid w:val="009F304E"/>
    <w:rsid w:val="009F4321"/>
    <w:rsid w:val="00A00B63"/>
    <w:rsid w:val="00A02BFE"/>
    <w:rsid w:val="00A02D2C"/>
    <w:rsid w:val="00A02F5D"/>
    <w:rsid w:val="00A0600A"/>
    <w:rsid w:val="00A108FA"/>
    <w:rsid w:val="00A1258E"/>
    <w:rsid w:val="00A145F2"/>
    <w:rsid w:val="00A14A3B"/>
    <w:rsid w:val="00A14A74"/>
    <w:rsid w:val="00A26602"/>
    <w:rsid w:val="00A26F92"/>
    <w:rsid w:val="00A274CF"/>
    <w:rsid w:val="00A27BC4"/>
    <w:rsid w:val="00A3002D"/>
    <w:rsid w:val="00A3093F"/>
    <w:rsid w:val="00A33667"/>
    <w:rsid w:val="00A339A0"/>
    <w:rsid w:val="00A3518D"/>
    <w:rsid w:val="00A40418"/>
    <w:rsid w:val="00A47663"/>
    <w:rsid w:val="00A53612"/>
    <w:rsid w:val="00A53BE7"/>
    <w:rsid w:val="00A56911"/>
    <w:rsid w:val="00A56E85"/>
    <w:rsid w:val="00A573AA"/>
    <w:rsid w:val="00A62A70"/>
    <w:rsid w:val="00A636AA"/>
    <w:rsid w:val="00A63C5C"/>
    <w:rsid w:val="00A64FD4"/>
    <w:rsid w:val="00A6617E"/>
    <w:rsid w:val="00A67AC0"/>
    <w:rsid w:val="00A73636"/>
    <w:rsid w:val="00A73E15"/>
    <w:rsid w:val="00A80343"/>
    <w:rsid w:val="00A83167"/>
    <w:rsid w:val="00A93D15"/>
    <w:rsid w:val="00A96F0B"/>
    <w:rsid w:val="00AA1B7A"/>
    <w:rsid w:val="00AA1FAE"/>
    <w:rsid w:val="00AA5244"/>
    <w:rsid w:val="00AA685A"/>
    <w:rsid w:val="00AA7A3D"/>
    <w:rsid w:val="00AB1461"/>
    <w:rsid w:val="00AB4212"/>
    <w:rsid w:val="00AC18AE"/>
    <w:rsid w:val="00AC2764"/>
    <w:rsid w:val="00AC2EE0"/>
    <w:rsid w:val="00AC4275"/>
    <w:rsid w:val="00AC5B71"/>
    <w:rsid w:val="00AD239B"/>
    <w:rsid w:val="00AD2719"/>
    <w:rsid w:val="00AD679A"/>
    <w:rsid w:val="00AE6027"/>
    <w:rsid w:val="00AE76F2"/>
    <w:rsid w:val="00AF04BC"/>
    <w:rsid w:val="00AF0A22"/>
    <w:rsid w:val="00AF0F67"/>
    <w:rsid w:val="00AF78EE"/>
    <w:rsid w:val="00B02034"/>
    <w:rsid w:val="00B07684"/>
    <w:rsid w:val="00B1151A"/>
    <w:rsid w:val="00B13D7E"/>
    <w:rsid w:val="00B14C46"/>
    <w:rsid w:val="00B153FC"/>
    <w:rsid w:val="00B2213E"/>
    <w:rsid w:val="00B24760"/>
    <w:rsid w:val="00B30A60"/>
    <w:rsid w:val="00B324DF"/>
    <w:rsid w:val="00B34948"/>
    <w:rsid w:val="00B34E07"/>
    <w:rsid w:val="00B35F6D"/>
    <w:rsid w:val="00B36DA0"/>
    <w:rsid w:val="00B374F4"/>
    <w:rsid w:val="00B376A9"/>
    <w:rsid w:val="00B376C5"/>
    <w:rsid w:val="00B40C29"/>
    <w:rsid w:val="00B444F7"/>
    <w:rsid w:val="00B448A7"/>
    <w:rsid w:val="00B504DA"/>
    <w:rsid w:val="00B53C97"/>
    <w:rsid w:val="00B54C3B"/>
    <w:rsid w:val="00B632D7"/>
    <w:rsid w:val="00B668F0"/>
    <w:rsid w:val="00B67834"/>
    <w:rsid w:val="00B70848"/>
    <w:rsid w:val="00B72548"/>
    <w:rsid w:val="00B73E7E"/>
    <w:rsid w:val="00B747C5"/>
    <w:rsid w:val="00B8238F"/>
    <w:rsid w:val="00B83355"/>
    <w:rsid w:val="00B838CB"/>
    <w:rsid w:val="00B90C11"/>
    <w:rsid w:val="00B916D4"/>
    <w:rsid w:val="00B92CA0"/>
    <w:rsid w:val="00B95915"/>
    <w:rsid w:val="00BA18BC"/>
    <w:rsid w:val="00BA211F"/>
    <w:rsid w:val="00BA4CE7"/>
    <w:rsid w:val="00BA5B08"/>
    <w:rsid w:val="00BA7FAC"/>
    <w:rsid w:val="00BB2401"/>
    <w:rsid w:val="00BB3178"/>
    <w:rsid w:val="00BB48BE"/>
    <w:rsid w:val="00BB52EB"/>
    <w:rsid w:val="00BB612E"/>
    <w:rsid w:val="00BC1028"/>
    <w:rsid w:val="00BC2308"/>
    <w:rsid w:val="00BC2D3A"/>
    <w:rsid w:val="00BC3292"/>
    <w:rsid w:val="00BC4205"/>
    <w:rsid w:val="00BC4352"/>
    <w:rsid w:val="00BD036C"/>
    <w:rsid w:val="00BD1A1B"/>
    <w:rsid w:val="00BD2343"/>
    <w:rsid w:val="00BD68D0"/>
    <w:rsid w:val="00BE5402"/>
    <w:rsid w:val="00BE6EE6"/>
    <w:rsid w:val="00BF2FC4"/>
    <w:rsid w:val="00BF60A4"/>
    <w:rsid w:val="00C01285"/>
    <w:rsid w:val="00C100E2"/>
    <w:rsid w:val="00C10146"/>
    <w:rsid w:val="00C126E4"/>
    <w:rsid w:val="00C162D1"/>
    <w:rsid w:val="00C25116"/>
    <w:rsid w:val="00C25B0D"/>
    <w:rsid w:val="00C319FD"/>
    <w:rsid w:val="00C31B1F"/>
    <w:rsid w:val="00C40C30"/>
    <w:rsid w:val="00C41948"/>
    <w:rsid w:val="00C427BD"/>
    <w:rsid w:val="00C47F08"/>
    <w:rsid w:val="00C51254"/>
    <w:rsid w:val="00C52E4E"/>
    <w:rsid w:val="00C7149D"/>
    <w:rsid w:val="00C73765"/>
    <w:rsid w:val="00C744CE"/>
    <w:rsid w:val="00C76524"/>
    <w:rsid w:val="00C773B0"/>
    <w:rsid w:val="00C822B9"/>
    <w:rsid w:val="00C844AC"/>
    <w:rsid w:val="00C851EE"/>
    <w:rsid w:val="00C87057"/>
    <w:rsid w:val="00C877D7"/>
    <w:rsid w:val="00C917FE"/>
    <w:rsid w:val="00C94135"/>
    <w:rsid w:val="00C95CE3"/>
    <w:rsid w:val="00C96A94"/>
    <w:rsid w:val="00C9709B"/>
    <w:rsid w:val="00CA162B"/>
    <w:rsid w:val="00CA208C"/>
    <w:rsid w:val="00CA451C"/>
    <w:rsid w:val="00CA6FEF"/>
    <w:rsid w:val="00CA7DE4"/>
    <w:rsid w:val="00CB3F8C"/>
    <w:rsid w:val="00CB45C9"/>
    <w:rsid w:val="00CC1DC0"/>
    <w:rsid w:val="00CC2229"/>
    <w:rsid w:val="00CC2244"/>
    <w:rsid w:val="00CC2A74"/>
    <w:rsid w:val="00CD18E5"/>
    <w:rsid w:val="00CD290D"/>
    <w:rsid w:val="00CD621C"/>
    <w:rsid w:val="00CD6D34"/>
    <w:rsid w:val="00CE1B37"/>
    <w:rsid w:val="00CE1B6C"/>
    <w:rsid w:val="00CE73EE"/>
    <w:rsid w:val="00CF0793"/>
    <w:rsid w:val="00CF61DB"/>
    <w:rsid w:val="00CF6A8E"/>
    <w:rsid w:val="00D007FC"/>
    <w:rsid w:val="00D01941"/>
    <w:rsid w:val="00D0366B"/>
    <w:rsid w:val="00D079C5"/>
    <w:rsid w:val="00D07C42"/>
    <w:rsid w:val="00D10E74"/>
    <w:rsid w:val="00D11999"/>
    <w:rsid w:val="00D123D3"/>
    <w:rsid w:val="00D12FC5"/>
    <w:rsid w:val="00D13C1A"/>
    <w:rsid w:val="00D15C3A"/>
    <w:rsid w:val="00D27E7C"/>
    <w:rsid w:val="00D3052E"/>
    <w:rsid w:val="00D31B3F"/>
    <w:rsid w:val="00D33792"/>
    <w:rsid w:val="00D34612"/>
    <w:rsid w:val="00D37A2E"/>
    <w:rsid w:val="00D401E1"/>
    <w:rsid w:val="00D45859"/>
    <w:rsid w:val="00D46490"/>
    <w:rsid w:val="00D50F55"/>
    <w:rsid w:val="00D523D6"/>
    <w:rsid w:val="00D56462"/>
    <w:rsid w:val="00D60885"/>
    <w:rsid w:val="00D60DD9"/>
    <w:rsid w:val="00D619B1"/>
    <w:rsid w:val="00D6617C"/>
    <w:rsid w:val="00D74702"/>
    <w:rsid w:val="00D76562"/>
    <w:rsid w:val="00D77FD6"/>
    <w:rsid w:val="00D82DE4"/>
    <w:rsid w:val="00D86B1D"/>
    <w:rsid w:val="00D9061A"/>
    <w:rsid w:val="00D915B3"/>
    <w:rsid w:val="00DA0AA9"/>
    <w:rsid w:val="00DA175A"/>
    <w:rsid w:val="00DA31C3"/>
    <w:rsid w:val="00DA3944"/>
    <w:rsid w:val="00DB0E5B"/>
    <w:rsid w:val="00DB6526"/>
    <w:rsid w:val="00DB79B4"/>
    <w:rsid w:val="00DC1FA9"/>
    <w:rsid w:val="00DC22DC"/>
    <w:rsid w:val="00DC2C13"/>
    <w:rsid w:val="00DC4C8F"/>
    <w:rsid w:val="00DD4851"/>
    <w:rsid w:val="00DE48C7"/>
    <w:rsid w:val="00DE66FC"/>
    <w:rsid w:val="00DF0982"/>
    <w:rsid w:val="00DF11B2"/>
    <w:rsid w:val="00DF3800"/>
    <w:rsid w:val="00DF3D4F"/>
    <w:rsid w:val="00DF4FBA"/>
    <w:rsid w:val="00E02161"/>
    <w:rsid w:val="00E02388"/>
    <w:rsid w:val="00E0594C"/>
    <w:rsid w:val="00E07D75"/>
    <w:rsid w:val="00E1546B"/>
    <w:rsid w:val="00E155A7"/>
    <w:rsid w:val="00E1784E"/>
    <w:rsid w:val="00E1789A"/>
    <w:rsid w:val="00E17BD4"/>
    <w:rsid w:val="00E22C0A"/>
    <w:rsid w:val="00E2443C"/>
    <w:rsid w:val="00E26C45"/>
    <w:rsid w:val="00E30B2B"/>
    <w:rsid w:val="00E360CC"/>
    <w:rsid w:val="00E418B4"/>
    <w:rsid w:val="00E43D3E"/>
    <w:rsid w:val="00E4627F"/>
    <w:rsid w:val="00E5279C"/>
    <w:rsid w:val="00E52BB4"/>
    <w:rsid w:val="00E539E0"/>
    <w:rsid w:val="00E55927"/>
    <w:rsid w:val="00E64E47"/>
    <w:rsid w:val="00E671AE"/>
    <w:rsid w:val="00E71506"/>
    <w:rsid w:val="00E82B30"/>
    <w:rsid w:val="00E91CDA"/>
    <w:rsid w:val="00E9478D"/>
    <w:rsid w:val="00E95877"/>
    <w:rsid w:val="00E97ED2"/>
    <w:rsid w:val="00EA18DD"/>
    <w:rsid w:val="00EA533E"/>
    <w:rsid w:val="00EB1DD3"/>
    <w:rsid w:val="00EB1E20"/>
    <w:rsid w:val="00EB2EB4"/>
    <w:rsid w:val="00EB3F18"/>
    <w:rsid w:val="00EB401C"/>
    <w:rsid w:val="00EB524A"/>
    <w:rsid w:val="00EC378C"/>
    <w:rsid w:val="00EC48F9"/>
    <w:rsid w:val="00ED0A54"/>
    <w:rsid w:val="00ED15AD"/>
    <w:rsid w:val="00ED59AA"/>
    <w:rsid w:val="00ED7866"/>
    <w:rsid w:val="00EE1938"/>
    <w:rsid w:val="00EF1303"/>
    <w:rsid w:val="00EF42BA"/>
    <w:rsid w:val="00EF6DC8"/>
    <w:rsid w:val="00F02ACD"/>
    <w:rsid w:val="00F0334F"/>
    <w:rsid w:val="00F05059"/>
    <w:rsid w:val="00F0735C"/>
    <w:rsid w:val="00F074F0"/>
    <w:rsid w:val="00F10750"/>
    <w:rsid w:val="00F1197D"/>
    <w:rsid w:val="00F11B4E"/>
    <w:rsid w:val="00F21A89"/>
    <w:rsid w:val="00F3370D"/>
    <w:rsid w:val="00F36074"/>
    <w:rsid w:val="00F37EAA"/>
    <w:rsid w:val="00F41560"/>
    <w:rsid w:val="00F4485F"/>
    <w:rsid w:val="00F45547"/>
    <w:rsid w:val="00F50E31"/>
    <w:rsid w:val="00F52AB4"/>
    <w:rsid w:val="00F52DB1"/>
    <w:rsid w:val="00F54247"/>
    <w:rsid w:val="00F64115"/>
    <w:rsid w:val="00F641F2"/>
    <w:rsid w:val="00F646B7"/>
    <w:rsid w:val="00F653FE"/>
    <w:rsid w:val="00F67233"/>
    <w:rsid w:val="00F709E0"/>
    <w:rsid w:val="00F71BBB"/>
    <w:rsid w:val="00F72233"/>
    <w:rsid w:val="00F72B88"/>
    <w:rsid w:val="00F74776"/>
    <w:rsid w:val="00F74F2A"/>
    <w:rsid w:val="00F75AE5"/>
    <w:rsid w:val="00F8000B"/>
    <w:rsid w:val="00F82502"/>
    <w:rsid w:val="00F84A28"/>
    <w:rsid w:val="00F84AF4"/>
    <w:rsid w:val="00F85F0C"/>
    <w:rsid w:val="00F90707"/>
    <w:rsid w:val="00F91431"/>
    <w:rsid w:val="00F936B8"/>
    <w:rsid w:val="00F9573A"/>
    <w:rsid w:val="00FA1D1F"/>
    <w:rsid w:val="00FA21EB"/>
    <w:rsid w:val="00FB0B70"/>
    <w:rsid w:val="00FB0F2E"/>
    <w:rsid w:val="00FB3FA3"/>
    <w:rsid w:val="00FB438A"/>
    <w:rsid w:val="00FB62EF"/>
    <w:rsid w:val="00FB7683"/>
    <w:rsid w:val="00FB7997"/>
    <w:rsid w:val="00FB7C66"/>
    <w:rsid w:val="00FC4AE5"/>
    <w:rsid w:val="00FC60A5"/>
    <w:rsid w:val="00FD0761"/>
    <w:rsid w:val="00FD2C43"/>
    <w:rsid w:val="00FD518E"/>
    <w:rsid w:val="00FD7B2C"/>
    <w:rsid w:val="00FE2216"/>
    <w:rsid w:val="00FE442B"/>
    <w:rsid w:val="00FE59FB"/>
    <w:rsid w:val="00FE5B99"/>
    <w:rsid w:val="00FF595E"/>
    <w:rsid w:val="00FF79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5DFD60"/>
  <w15:docId w15:val="{BD7C2D9C-2AC4-41B8-B381-D93308D2E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F1303"/>
    <w:pPr>
      <w:spacing w:before="120" w:after="120"/>
    </w:pPr>
    <w:rPr>
      <w:rFonts w:ascii="Arial" w:hAnsi="Arial"/>
      <w:sz w:val="22"/>
      <w:szCs w:val="22"/>
      <w:lang w:eastAsia="en-US"/>
    </w:rPr>
  </w:style>
  <w:style w:type="paragraph" w:styleId="Heading1">
    <w:name w:val="heading 1"/>
    <w:aliases w:val="Outline1,SAHeading 1,h1,Heading,Numbered - 1,Heading 1 Char1,Section Char1,Section Heading Char1,Paragraph No Char1,Oscar Faber 1 Char1,SAHeading 1 Char1,Heading 1a Char Char Char2,Heading 1a Char Char Char Char1,Heading 1 Char Char,ARC 1,q,1"/>
    <w:basedOn w:val="Normal"/>
    <w:next w:val="Normal"/>
    <w:link w:val="Heading1Char"/>
    <w:qFormat/>
    <w:rsid w:val="007A1381"/>
    <w:pPr>
      <w:keepNext/>
      <w:keepLines/>
      <w:numPr>
        <w:numId w:val="27"/>
      </w:numPr>
      <w:spacing w:before="240" w:after="240"/>
      <w:outlineLvl w:val="0"/>
    </w:pPr>
    <w:rPr>
      <w:rFonts w:eastAsia="Times New Roman"/>
      <w:b/>
      <w:bCs/>
      <w:color w:val="000000"/>
      <w:sz w:val="24"/>
      <w:szCs w:val="28"/>
    </w:rPr>
  </w:style>
  <w:style w:type="paragraph" w:styleId="Heading2">
    <w:name w:val="heading 2"/>
    <w:basedOn w:val="Normal"/>
    <w:next w:val="Normal"/>
    <w:link w:val="Heading2Char"/>
    <w:autoRedefine/>
    <w:qFormat/>
    <w:rsid w:val="00E52BB4"/>
    <w:pPr>
      <w:keepNext/>
      <w:numPr>
        <w:ilvl w:val="1"/>
        <w:numId w:val="27"/>
      </w:numPr>
      <w:spacing w:before="240" w:after="60"/>
      <w:ind w:left="576"/>
      <w:outlineLvl w:val="1"/>
    </w:pPr>
    <w:rPr>
      <w:rFonts w:eastAsia="Times New Roman"/>
      <w:b/>
      <w:bCs/>
      <w:iCs/>
    </w:rPr>
  </w:style>
  <w:style w:type="paragraph" w:styleId="Heading3">
    <w:name w:val="heading 3"/>
    <w:aliases w:val="Outline3"/>
    <w:basedOn w:val="Normal"/>
    <w:next w:val="Normal"/>
    <w:link w:val="Heading3Char"/>
    <w:uiPriority w:val="9"/>
    <w:qFormat/>
    <w:rsid w:val="00EF1303"/>
    <w:pPr>
      <w:keepNext/>
      <w:numPr>
        <w:ilvl w:val="2"/>
        <w:numId w:val="27"/>
      </w:numPr>
      <w:outlineLvl w:val="2"/>
    </w:pPr>
    <w:rPr>
      <w:rFonts w:eastAsia="Times New Roman"/>
      <w:b/>
      <w:bCs/>
      <w:szCs w:val="26"/>
    </w:rPr>
  </w:style>
  <w:style w:type="paragraph" w:styleId="Heading4">
    <w:name w:val="heading 4"/>
    <w:aliases w:val="h4,Numbered - 4,Map Title,alpha,Level 2 - a,Sub-Minor,H4,Te,Project table,Propos,Bullet 11,Bullet 12,Bullet 13,Bullet 14,Bullet 15,Bullet 16,PA Micro Section,n,ARC 4,r,r1,r2,r3,r4,r5,r6,r7,r8,r9,r10,heading 4,heading 41,r11,r12,heading 42,r21"/>
    <w:basedOn w:val="Normal"/>
    <w:next w:val="Normal"/>
    <w:link w:val="Heading4Char"/>
    <w:qFormat/>
    <w:rsid w:val="005A763A"/>
    <w:pPr>
      <w:keepNext/>
      <w:numPr>
        <w:ilvl w:val="3"/>
        <w:numId w:val="27"/>
      </w:numPr>
      <w:tabs>
        <w:tab w:val="num" w:pos="864"/>
      </w:tabs>
      <w:spacing w:before="240" w:after="60"/>
      <w:outlineLvl w:val="3"/>
    </w:pPr>
    <w:rPr>
      <w:rFonts w:eastAsia="Times New Roman"/>
      <w:b/>
      <w:bCs/>
      <w:szCs w:val="28"/>
    </w:rPr>
  </w:style>
  <w:style w:type="paragraph" w:styleId="Heading5">
    <w:name w:val="heading 5"/>
    <w:aliases w:val="Block Label,quote,Bullet1,Bullet2,Level 3 - i,T:,PA Pico Section,ARC 5,h5,heading5,y,Subheading,Atlanthd3,Atlanthd31,Atlanthd32,Atlanthd33,Atlanthd34,Atlanthd311,Atlanthd35,Atlanthd36,Atlanthd312,Atlanthd37,Atlanthd38,Atlanthd39,Atlanthd310"/>
    <w:basedOn w:val="Normal"/>
    <w:next w:val="Normal"/>
    <w:link w:val="Heading5Char"/>
    <w:qFormat/>
    <w:rsid w:val="00661436"/>
    <w:pPr>
      <w:numPr>
        <w:ilvl w:val="4"/>
        <w:numId w:val="27"/>
      </w:numPr>
      <w:tabs>
        <w:tab w:val="num" w:pos="1008"/>
      </w:tabs>
      <w:spacing w:before="240" w:after="60"/>
      <w:outlineLvl w:val="4"/>
    </w:pPr>
    <w:rPr>
      <w:rFonts w:eastAsia="Times New Roman"/>
      <w:b/>
      <w:bCs/>
      <w:i/>
      <w:iCs/>
      <w:sz w:val="26"/>
      <w:szCs w:val="26"/>
    </w:rPr>
  </w:style>
  <w:style w:type="paragraph" w:styleId="Heading6">
    <w:name w:val="heading 6"/>
    <w:aliases w:val="bullet2,Legal Level 1.,Level 5.1,Bp,PA Appendix,ARC 6,L6,H6,Appendix,T1,Lev 6,L1 Heading 6"/>
    <w:basedOn w:val="Normal"/>
    <w:next w:val="Normal"/>
    <w:link w:val="Heading6Char"/>
    <w:qFormat/>
    <w:rsid w:val="00661436"/>
    <w:pPr>
      <w:numPr>
        <w:ilvl w:val="5"/>
        <w:numId w:val="27"/>
      </w:numPr>
      <w:tabs>
        <w:tab w:val="num" w:pos="1152"/>
      </w:tabs>
      <w:spacing w:before="240" w:after="60"/>
      <w:outlineLvl w:val="5"/>
    </w:pPr>
    <w:rPr>
      <w:rFonts w:ascii="Times New Roman" w:eastAsia="Times New Roman" w:hAnsi="Times New Roman"/>
      <w:b/>
      <w:bCs/>
    </w:rPr>
  </w:style>
  <w:style w:type="paragraph" w:styleId="Heading7">
    <w:name w:val="heading 7"/>
    <w:aliases w:val="Legal Level 1.1.,PA Appendix Major,ARC 7,L7,letter list,Lev 7,L1 Heading 7"/>
    <w:basedOn w:val="Normal"/>
    <w:next w:val="Normal"/>
    <w:link w:val="Heading7Char"/>
    <w:qFormat/>
    <w:rsid w:val="00661436"/>
    <w:pPr>
      <w:numPr>
        <w:ilvl w:val="6"/>
        <w:numId w:val="27"/>
      </w:numPr>
      <w:tabs>
        <w:tab w:val="num" w:pos="1296"/>
      </w:tabs>
      <w:spacing w:before="240" w:after="60"/>
      <w:outlineLvl w:val="6"/>
    </w:pPr>
    <w:rPr>
      <w:rFonts w:ascii="Times New Roman" w:eastAsia="Times New Roman" w:hAnsi="Times New Roman"/>
      <w:sz w:val="24"/>
      <w:szCs w:val="24"/>
    </w:rPr>
  </w:style>
  <w:style w:type="paragraph" w:styleId="Heading8">
    <w:name w:val="heading 8"/>
    <w:aliases w:val="Legal Level 1.1.1.,PA Appendix Minor,ARC 8,t,heading 8,t1,t2,t3,t4,t5,don't use,Lev 8,Annex,L1 Heading 8"/>
    <w:basedOn w:val="Normal"/>
    <w:next w:val="Normal"/>
    <w:link w:val="Heading8Char"/>
    <w:qFormat/>
    <w:rsid w:val="00661436"/>
    <w:pPr>
      <w:numPr>
        <w:ilvl w:val="7"/>
        <w:numId w:val="27"/>
      </w:numPr>
      <w:tabs>
        <w:tab w:val="num" w:pos="1440"/>
      </w:tabs>
      <w:spacing w:before="240" w:after="60"/>
      <w:outlineLvl w:val="7"/>
    </w:pPr>
    <w:rPr>
      <w:rFonts w:ascii="Times New Roman" w:eastAsia="Times New Roman" w:hAnsi="Times New Roman"/>
      <w:i/>
      <w:iCs/>
      <w:sz w:val="24"/>
      <w:szCs w:val="24"/>
    </w:rPr>
  </w:style>
  <w:style w:type="paragraph" w:styleId="Heading9">
    <w:name w:val="heading 9"/>
    <w:aliases w:val="ARC 9,Legal Level 1.1.1.1.,don't  use,Heading 9 (defunct),Lev 9,Annex1,Appen 1,L1 Heading 9"/>
    <w:basedOn w:val="Normal"/>
    <w:next w:val="Normal"/>
    <w:link w:val="Heading9Char"/>
    <w:qFormat/>
    <w:rsid w:val="00661436"/>
    <w:pPr>
      <w:numPr>
        <w:ilvl w:val="8"/>
        <w:numId w:val="27"/>
      </w:numPr>
      <w:tabs>
        <w:tab w:val="num" w:pos="1584"/>
      </w:tabs>
      <w:spacing w:before="240" w:after="60"/>
      <w:outlineLvl w:val="8"/>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SAHeading 1 Char,h1 Char,Heading Char,Numbered - 1 Char,Heading 1 Char1 Char,Section Char1 Char,Section Heading Char1 Char,Paragraph No Char1 Char,Oscar Faber 1 Char1 Char,SAHeading 1 Char1 Char,Heading 1 Char Char Char"/>
    <w:link w:val="Heading1"/>
    <w:rsid w:val="007A1381"/>
    <w:rPr>
      <w:rFonts w:ascii="Arial" w:eastAsia="Times New Roman" w:hAnsi="Arial"/>
      <w:b/>
      <w:bCs/>
      <w:color w:val="000000"/>
      <w:sz w:val="24"/>
      <w:szCs w:val="28"/>
      <w:lang w:eastAsia="en-US"/>
    </w:rPr>
  </w:style>
  <w:style w:type="character" w:customStyle="1" w:styleId="Heading2Char">
    <w:name w:val="Heading 2 Char"/>
    <w:link w:val="Heading2"/>
    <w:rsid w:val="00E52BB4"/>
    <w:rPr>
      <w:rFonts w:ascii="Arial" w:eastAsia="Times New Roman" w:hAnsi="Arial"/>
      <w:b/>
      <w:bCs/>
      <w:iCs/>
      <w:sz w:val="22"/>
      <w:szCs w:val="22"/>
      <w:lang w:eastAsia="en-US"/>
    </w:rPr>
  </w:style>
  <w:style w:type="character" w:customStyle="1" w:styleId="Heading3Char">
    <w:name w:val="Heading 3 Char"/>
    <w:aliases w:val="Outline3 Char"/>
    <w:link w:val="Heading3"/>
    <w:uiPriority w:val="9"/>
    <w:rsid w:val="00EF1303"/>
    <w:rPr>
      <w:rFonts w:ascii="Arial" w:eastAsia="Times New Roman" w:hAnsi="Arial"/>
      <w:b/>
      <w:bCs/>
      <w:sz w:val="22"/>
      <w:szCs w:val="26"/>
    </w:rPr>
  </w:style>
  <w:style w:type="character" w:customStyle="1" w:styleId="Heading4Char">
    <w:name w:val="Heading 4 Char"/>
    <w:aliases w:val="h4 Char,Numbered - 4 Char,Map Title Char,alpha Char,Level 2 - a Char,Sub-Minor Char,H4 Char,Te Char,Project table Char,Propos Char,Bullet 11 Char,Bullet 12 Char,Bullet 13 Char,Bullet 14 Char,Bullet 15 Char,Bullet 16 Char,n Char,ARC 4 Char"/>
    <w:link w:val="Heading4"/>
    <w:rsid w:val="005A763A"/>
    <w:rPr>
      <w:rFonts w:ascii="Arial" w:eastAsia="Times New Roman" w:hAnsi="Arial"/>
      <w:b/>
      <w:bCs/>
      <w:sz w:val="22"/>
      <w:szCs w:val="28"/>
      <w:lang w:eastAsia="en-US"/>
    </w:rPr>
  </w:style>
  <w:style w:type="character" w:customStyle="1" w:styleId="Heading5Char">
    <w:name w:val="Heading 5 Char"/>
    <w:aliases w:val="Block Label Char,quote Char,Bullet1 Char,Bullet2 Char,Level 3 - i Char,T: Char,PA Pico Section Char,ARC 5 Char,h5 Char,heading5 Char,y Char,Subheading Char,Atlanthd3 Char,Atlanthd31 Char,Atlanthd32 Char,Atlanthd33 Char,Atlanthd34 Char"/>
    <w:link w:val="Heading5"/>
    <w:rsid w:val="00661436"/>
    <w:rPr>
      <w:rFonts w:ascii="Arial" w:eastAsia="Times New Roman" w:hAnsi="Arial"/>
      <w:b/>
      <w:bCs/>
      <w:i/>
      <w:iCs/>
      <w:sz w:val="26"/>
      <w:szCs w:val="26"/>
      <w:lang w:eastAsia="en-US"/>
    </w:rPr>
  </w:style>
  <w:style w:type="character" w:customStyle="1" w:styleId="Heading6Char">
    <w:name w:val="Heading 6 Char"/>
    <w:aliases w:val="bullet2 Char,Legal Level 1. Char,Level 5.1 Char,Bp Char,PA Appendix Char,ARC 6 Char,L6 Char,H6 Char,Appendix Char,T1 Char,Lev 6 Char,L1 Heading 6 Char"/>
    <w:link w:val="Heading6"/>
    <w:rsid w:val="00661436"/>
    <w:rPr>
      <w:rFonts w:ascii="Times New Roman" w:eastAsia="Times New Roman" w:hAnsi="Times New Roman"/>
      <w:b/>
      <w:bCs/>
      <w:sz w:val="22"/>
      <w:szCs w:val="22"/>
      <w:lang w:eastAsia="en-US"/>
    </w:rPr>
  </w:style>
  <w:style w:type="character" w:customStyle="1" w:styleId="Heading7Char">
    <w:name w:val="Heading 7 Char"/>
    <w:aliases w:val="Legal Level 1.1. Char,PA Appendix Major Char,ARC 7 Char,L7 Char,letter list Char,Lev 7 Char,L1 Heading 7 Char"/>
    <w:link w:val="Heading7"/>
    <w:rsid w:val="00661436"/>
    <w:rPr>
      <w:rFonts w:ascii="Times New Roman" w:eastAsia="Times New Roman" w:hAnsi="Times New Roman"/>
      <w:sz w:val="24"/>
      <w:szCs w:val="24"/>
      <w:lang w:eastAsia="en-US"/>
    </w:rPr>
  </w:style>
  <w:style w:type="character" w:customStyle="1" w:styleId="Heading8Char">
    <w:name w:val="Heading 8 Char"/>
    <w:aliases w:val="Legal Level 1.1.1. Char,PA Appendix Minor Char,ARC 8 Char,t Char,heading 8 Char,t1 Char,t2 Char,t3 Char,t4 Char,t5 Char,don't use Char,Lev 8 Char,Annex Char,L1 Heading 8 Char"/>
    <w:link w:val="Heading8"/>
    <w:rsid w:val="00661436"/>
    <w:rPr>
      <w:rFonts w:ascii="Times New Roman" w:eastAsia="Times New Roman" w:hAnsi="Times New Roman"/>
      <w:i/>
      <w:iCs/>
      <w:sz w:val="24"/>
      <w:szCs w:val="24"/>
      <w:lang w:eastAsia="en-US"/>
    </w:rPr>
  </w:style>
  <w:style w:type="character" w:customStyle="1" w:styleId="Heading9Char">
    <w:name w:val="Heading 9 Char"/>
    <w:aliases w:val="ARC 9 Char,Legal Level 1.1.1.1. Char,don't  use Char,Heading 9 (defunct) Char,Lev 9 Char,Annex1 Char,Appen 1 Char,L1 Heading 9 Char"/>
    <w:link w:val="Heading9"/>
    <w:rsid w:val="00661436"/>
    <w:rPr>
      <w:rFonts w:ascii="Arial" w:eastAsia="Times New Roman" w:hAnsi="Arial" w:cs="Arial"/>
      <w:sz w:val="22"/>
      <w:szCs w:val="22"/>
      <w:lang w:eastAsia="en-US"/>
    </w:rPr>
  </w:style>
  <w:style w:type="paragraph" w:styleId="ListParagraph">
    <w:name w:val="List Paragraph"/>
    <w:basedOn w:val="Normal"/>
    <w:uiPriority w:val="34"/>
    <w:qFormat/>
    <w:rsid w:val="00580E38"/>
    <w:pPr>
      <w:ind w:left="720"/>
      <w:contextualSpacing/>
    </w:pPr>
  </w:style>
  <w:style w:type="paragraph" w:styleId="Footer">
    <w:name w:val="footer"/>
    <w:basedOn w:val="Normal"/>
    <w:link w:val="FooterChar"/>
    <w:uiPriority w:val="99"/>
    <w:rsid w:val="00580E38"/>
    <w:pPr>
      <w:tabs>
        <w:tab w:val="center" w:pos="4153"/>
        <w:tab w:val="right" w:pos="8306"/>
      </w:tabs>
      <w:spacing w:after="0"/>
    </w:pPr>
    <w:rPr>
      <w:rFonts w:eastAsia="Times New Roman"/>
      <w:sz w:val="24"/>
      <w:szCs w:val="20"/>
    </w:rPr>
  </w:style>
  <w:style w:type="character" w:customStyle="1" w:styleId="FooterChar">
    <w:name w:val="Footer Char"/>
    <w:link w:val="Footer"/>
    <w:uiPriority w:val="99"/>
    <w:rsid w:val="00580E38"/>
    <w:rPr>
      <w:rFonts w:ascii="Arial" w:eastAsia="Times New Roman" w:hAnsi="Arial" w:cs="Times New Roman"/>
      <w:sz w:val="24"/>
      <w:szCs w:val="20"/>
      <w:lang w:val="en-GB"/>
    </w:rPr>
  </w:style>
  <w:style w:type="paragraph" w:styleId="ListBullet5">
    <w:name w:val="List Bullet 5"/>
    <w:basedOn w:val="Normal"/>
    <w:autoRedefine/>
    <w:rsid w:val="000C5641"/>
    <w:pPr>
      <w:spacing w:after="0"/>
    </w:pPr>
    <w:rPr>
      <w:rFonts w:eastAsia="Times New Roman"/>
      <w:b/>
      <w:sz w:val="24"/>
      <w:szCs w:val="20"/>
    </w:rPr>
  </w:style>
  <w:style w:type="paragraph" w:customStyle="1" w:styleId="Bullet">
    <w:name w:val="Bullet"/>
    <w:basedOn w:val="Normal"/>
    <w:rsid w:val="00FD518E"/>
    <w:pPr>
      <w:numPr>
        <w:numId w:val="4"/>
      </w:numPr>
      <w:tabs>
        <w:tab w:val="left" w:pos="851"/>
      </w:tabs>
      <w:spacing w:before="60" w:after="60"/>
      <w:ind w:left="851" w:hanging="851"/>
    </w:pPr>
    <w:rPr>
      <w:rFonts w:eastAsia="Times New Roman"/>
    </w:rPr>
  </w:style>
  <w:style w:type="paragraph" w:styleId="NormalIndent">
    <w:name w:val="Normal Indent"/>
    <w:basedOn w:val="Normal"/>
    <w:uiPriority w:val="99"/>
    <w:semiHidden/>
    <w:unhideWhenUsed/>
    <w:rsid w:val="00F8000B"/>
    <w:pPr>
      <w:ind w:left="720"/>
    </w:pPr>
  </w:style>
  <w:style w:type="paragraph" w:styleId="TOCHeading">
    <w:name w:val="TOC Heading"/>
    <w:basedOn w:val="Heading1"/>
    <w:next w:val="Normal"/>
    <w:uiPriority w:val="39"/>
    <w:qFormat/>
    <w:rsid w:val="00F8000B"/>
    <w:pPr>
      <w:numPr>
        <w:numId w:val="2"/>
      </w:numPr>
      <w:outlineLvl w:val="9"/>
    </w:pPr>
  </w:style>
  <w:style w:type="paragraph" w:styleId="TOC2">
    <w:name w:val="toc 2"/>
    <w:basedOn w:val="Normal"/>
    <w:next w:val="Normal"/>
    <w:autoRedefine/>
    <w:uiPriority w:val="39"/>
    <w:unhideWhenUsed/>
    <w:qFormat/>
    <w:rsid w:val="00F8000B"/>
    <w:pPr>
      <w:spacing w:after="100"/>
      <w:ind w:left="220"/>
    </w:pPr>
  </w:style>
  <w:style w:type="character" w:styleId="Hyperlink">
    <w:name w:val="Hyperlink"/>
    <w:uiPriority w:val="99"/>
    <w:unhideWhenUsed/>
    <w:rsid w:val="00F8000B"/>
    <w:rPr>
      <w:color w:val="0000FF"/>
      <w:u w:val="single"/>
    </w:rPr>
  </w:style>
  <w:style w:type="paragraph" w:styleId="BalloonText">
    <w:name w:val="Balloon Text"/>
    <w:basedOn w:val="Normal"/>
    <w:link w:val="BalloonTextChar"/>
    <w:uiPriority w:val="99"/>
    <w:semiHidden/>
    <w:unhideWhenUsed/>
    <w:rsid w:val="00F8000B"/>
    <w:pPr>
      <w:spacing w:after="0"/>
    </w:pPr>
    <w:rPr>
      <w:rFonts w:ascii="Tahoma" w:hAnsi="Tahoma"/>
      <w:sz w:val="16"/>
      <w:szCs w:val="16"/>
    </w:rPr>
  </w:style>
  <w:style w:type="character" w:customStyle="1" w:styleId="BalloonTextChar">
    <w:name w:val="Balloon Text Char"/>
    <w:link w:val="BalloonText"/>
    <w:uiPriority w:val="99"/>
    <w:semiHidden/>
    <w:rsid w:val="00F8000B"/>
    <w:rPr>
      <w:rFonts w:ascii="Tahoma" w:hAnsi="Tahoma" w:cs="Tahoma"/>
      <w:sz w:val="16"/>
      <w:szCs w:val="16"/>
    </w:rPr>
  </w:style>
  <w:style w:type="paragraph" w:styleId="TOC1">
    <w:name w:val="toc 1"/>
    <w:basedOn w:val="Normal"/>
    <w:next w:val="Normal"/>
    <w:autoRedefine/>
    <w:uiPriority w:val="39"/>
    <w:unhideWhenUsed/>
    <w:qFormat/>
    <w:rsid w:val="00F8000B"/>
    <w:pPr>
      <w:spacing w:after="100"/>
    </w:pPr>
    <w:rPr>
      <w:rFonts w:eastAsia="Times New Roman"/>
    </w:rPr>
  </w:style>
  <w:style w:type="paragraph" w:styleId="TOC3">
    <w:name w:val="toc 3"/>
    <w:basedOn w:val="Normal"/>
    <w:next w:val="Normal"/>
    <w:autoRedefine/>
    <w:uiPriority w:val="39"/>
    <w:semiHidden/>
    <w:unhideWhenUsed/>
    <w:qFormat/>
    <w:rsid w:val="00F8000B"/>
    <w:pPr>
      <w:spacing w:after="100"/>
      <w:ind w:left="440"/>
    </w:pPr>
    <w:rPr>
      <w:rFonts w:eastAsia="Times New Roman"/>
    </w:rPr>
  </w:style>
  <w:style w:type="paragraph" w:styleId="Header">
    <w:name w:val="header"/>
    <w:basedOn w:val="Normal"/>
    <w:link w:val="HeaderChar"/>
    <w:uiPriority w:val="99"/>
    <w:unhideWhenUsed/>
    <w:rsid w:val="00B916D4"/>
    <w:pPr>
      <w:tabs>
        <w:tab w:val="center" w:pos="4680"/>
        <w:tab w:val="right" w:pos="9360"/>
      </w:tabs>
      <w:spacing w:after="0"/>
    </w:pPr>
  </w:style>
  <w:style w:type="character" w:customStyle="1" w:styleId="HeaderChar">
    <w:name w:val="Header Char"/>
    <w:basedOn w:val="DefaultParagraphFont"/>
    <w:link w:val="Header"/>
    <w:uiPriority w:val="99"/>
    <w:rsid w:val="00B916D4"/>
  </w:style>
  <w:style w:type="paragraph" w:customStyle="1" w:styleId="ReportTitle">
    <w:name w:val="ReportTitle"/>
    <w:basedOn w:val="Normal"/>
    <w:rsid w:val="00B916D4"/>
    <w:pPr>
      <w:shd w:val="clear" w:color="FFFFFF" w:fill="auto"/>
      <w:spacing w:after="0"/>
      <w:jc w:val="right"/>
    </w:pPr>
    <w:rPr>
      <w:rFonts w:eastAsia="Times New Roman"/>
      <w:sz w:val="36"/>
      <w:szCs w:val="20"/>
    </w:rPr>
  </w:style>
  <w:style w:type="paragraph" w:customStyle="1" w:styleId="Subtitle1">
    <w:name w:val="Subtitle1"/>
    <w:basedOn w:val="Normal"/>
    <w:rsid w:val="00B916D4"/>
    <w:pPr>
      <w:shd w:val="clear" w:color="FFFFFF" w:fill="auto"/>
      <w:spacing w:after="0"/>
      <w:jc w:val="right"/>
    </w:pPr>
    <w:rPr>
      <w:rFonts w:eastAsia="Times New Roman"/>
      <w:b/>
      <w:sz w:val="26"/>
      <w:szCs w:val="20"/>
    </w:rPr>
  </w:style>
  <w:style w:type="paragraph" w:styleId="BodyText">
    <w:name w:val="Body Text"/>
    <w:basedOn w:val="Normal"/>
    <w:link w:val="BodyTextChar"/>
    <w:rsid w:val="00654F96"/>
    <w:pPr>
      <w:spacing w:before="60" w:after="60"/>
    </w:pPr>
  </w:style>
  <w:style w:type="character" w:customStyle="1" w:styleId="BodyTextChar">
    <w:name w:val="Body Text Char"/>
    <w:link w:val="BodyText"/>
    <w:rsid w:val="00654F96"/>
    <w:rPr>
      <w:rFonts w:ascii="Arial" w:hAnsi="Arial"/>
      <w:sz w:val="22"/>
      <w:szCs w:val="22"/>
      <w:lang w:eastAsia="en-US"/>
    </w:rPr>
  </w:style>
  <w:style w:type="paragraph" w:styleId="ListBullet">
    <w:name w:val="List Bullet"/>
    <w:basedOn w:val="Normal"/>
    <w:rsid w:val="00924445"/>
    <w:pPr>
      <w:numPr>
        <w:numId w:val="1"/>
      </w:numPr>
    </w:pPr>
  </w:style>
  <w:style w:type="paragraph" w:styleId="FootnoteText">
    <w:name w:val="footnote text"/>
    <w:basedOn w:val="Normal"/>
    <w:semiHidden/>
    <w:rsid w:val="00832CBA"/>
    <w:rPr>
      <w:sz w:val="20"/>
      <w:szCs w:val="20"/>
    </w:rPr>
  </w:style>
  <w:style w:type="character" w:styleId="FootnoteReference">
    <w:name w:val="footnote reference"/>
    <w:semiHidden/>
    <w:rsid w:val="00832CBA"/>
    <w:rPr>
      <w:vertAlign w:val="superscript"/>
    </w:rPr>
  </w:style>
  <w:style w:type="paragraph" w:customStyle="1" w:styleId="recommendation">
    <w:name w:val="recommendation"/>
    <w:basedOn w:val="Normal"/>
    <w:rsid w:val="00576200"/>
    <w:pPr>
      <w:ind w:left="2835" w:hanging="2835"/>
    </w:pPr>
    <w:rPr>
      <w:b/>
      <w:i/>
    </w:rPr>
  </w:style>
  <w:style w:type="table" w:styleId="TableGrid">
    <w:name w:val="Table Grid"/>
    <w:basedOn w:val="TableNormal"/>
    <w:rsid w:val="00D12FC5"/>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D12FC5"/>
  </w:style>
  <w:style w:type="paragraph" w:styleId="NormalWeb">
    <w:name w:val="Normal (Web)"/>
    <w:basedOn w:val="Normal"/>
    <w:uiPriority w:val="99"/>
    <w:rsid w:val="00E17BD4"/>
    <w:pPr>
      <w:spacing w:before="100" w:beforeAutospacing="1" w:after="100" w:afterAutospacing="1"/>
    </w:pPr>
    <w:rPr>
      <w:rFonts w:ascii="Times New Roman" w:eastAsia="Times New Roman" w:hAnsi="Times New Roman"/>
      <w:sz w:val="24"/>
      <w:szCs w:val="24"/>
      <w:lang w:eastAsia="en-GB"/>
    </w:rPr>
  </w:style>
  <w:style w:type="paragraph" w:customStyle="1" w:styleId="bodytextbullet">
    <w:name w:val="body text bullet"/>
    <w:basedOn w:val="BodyText"/>
    <w:rsid w:val="00B668F0"/>
    <w:pPr>
      <w:numPr>
        <w:numId w:val="3"/>
      </w:numPr>
      <w:autoSpaceDE w:val="0"/>
      <w:autoSpaceDN w:val="0"/>
      <w:adjustRightInd w:val="0"/>
      <w:spacing w:before="120" w:after="120"/>
    </w:pPr>
    <w:rPr>
      <w:rFonts w:eastAsia="Times New Roman" w:cs="Arial"/>
      <w:sz w:val="20"/>
      <w:szCs w:val="20"/>
    </w:rPr>
  </w:style>
  <w:style w:type="paragraph" w:customStyle="1" w:styleId="PageNumber1">
    <w:name w:val="Page Number1"/>
    <w:rsid w:val="004B78BD"/>
    <w:rPr>
      <w:rFonts w:ascii="Arial" w:eastAsia="Times New Roman" w:hAnsi="Arial" w:cs="Arial"/>
      <w:sz w:val="18"/>
      <w:lang w:eastAsia="en-US"/>
    </w:rPr>
  </w:style>
  <w:style w:type="paragraph" w:customStyle="1" w:styleId="BidText">
    <w:name w:val="Bid Text"/>
    <w:basedOn w:val="Normal"/>
    <w:link w:val="BidTextChar"/>
    <w:rsid w:val="00B668F0"/>
    <w:pPr>
      <w:spacing w:before="0" w:after="240" w:line="240" w:lineRule="atLeast"/>
    </w:pPr>
    <w:rPr>
      <w:sz w:val="20"/>
      <w:szCs w:val="20"/>
    </w:rPr>
  </w:style>
  <w:style w:type="character" w:customStyle="1" w:styleId="BidTextChar">
    <w:name w:val="Bid Text Char"/>
    <w:link w:val="BidText"/>
    <w:rsid w:val="00B668F0"/>
    <w:rPr>
      <w:rFonts w:ascii="Arial" w:hAnsi="Arial"/>
      <w:lang w:val="en-GB" w:eastAsia="en-US" w:bidi="ar-SA"/>
    </w:rPr>
  </w:style>
  <w:style w:type="paragraph" w:customStyle="1" w:styleId="Char">
    <w:name w:val="Char"/>
    <w:basedOn w:val="Normal"/>
    <w:semiHidden/>
    <w:rsid w:val="00B668F0"/>
    <w:pPr>
      <w:spacing w:before="0" w:after="160" w:line="240" w:lineRule="exact"/>
    </w:pPr>
    <w:rPr>
      <w:rFonts w:eastAsia="Times New Roman"/>
      <w:lang w:val="en-US"/>
    </w:rPr>
  </w:style>
  <w:style w:type="paragraph" w:styleId="BodyText3">
    <w:name w:val="Body Text 3"/>
    <w:basedOn w:val="Normal"/>
    <w:rsid w:val="005729B1"/>
    <w:rPr>
      <w:sz w:val="16"/>
      <w:szCs w:val="16"/>
    </w:rPr>
  </w:style>
  <w:style w:type="paragraph" w:customStyle="1" w:styleId="tabletext">
    <w:name w:val="table text"/>
    <w:basedOn w:val="Normal"/>
    <w:qFormat/>
    <w:rsid w:val="008A5F68"/>
    <w:pPr>
      <w:spacing w:before="60" w:after="60"/>
    </w:pPr>
  </w:style>
  <w:style w:type="paragraph" w:styleId="ListContinue2">
    <w:name w:val="List Continue 2"/>
    <w:basedOn w:val="Normal"/>
    <w:rsid w:val="007252E3"/>
    <w:pPr>
      <w:ind w:left="566"/>
    </w:pPr>
  </w:style>
  <w:style w:type="paragraph" w:styleId="MessageHeader">
    <w:name w:val="Message Header"/>
    <w:basedOn w:val="Normal"/>
    <w:rsid w:val="007252E3"/>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styleId="FollowedHyperlink">
    <w:name w:val="FollowedHyperlink"/>
    <w:uiPriority w:val="99"/>
    <w:rsid w:val="009E1C3A"/>
    <w:rPr>
      <w:color w:val="800080"/>
      <w:u w:val="single"/>
    </w:rPr>
  </w:style>
  <w:style w:type="character" w:styleId="PageNumber">
    <w:name w:val="page number"/>
    <w:basedOn w:val="DefaultParagraphFont"/>
    <w:rsid w:val="002F7BD0"/>
  </w:style>
  <w:style w:type="paragraph" w:customStyle="1" w:styleId="Bullet-1">
    <w:name w:val="Bullet-1"/>
    <w:basedOn w:val="Normal"/>
    <w:rsid w:val="008A5F68"/>
    <w:pPr>
      <w:numPr>
        <w:numId w:val="5"/>
      </w:numPr>
      <w:spacing w:before="60" w:after="0"/>
      <w:ind w:left="357" w:hanging="357"/>
    </w:pPr>
    <w:rPr>
      <w:rFonts w:eastAsia="Times New Roman"/>
      <w:snapToGrid w:val="0"/>
      <w:lang w:eastAsia="en-GB"/>
    </w:rPr>
  </w:style>
  <w:style w:type="paragraph" w:customStyle="1" w:styleId="Default">
    <w:name w:val="Default"/>
    <w:rsid w:val="00661436"/>
    <w:pPr>
      <w:autoSpaceDE w:val="0"/>
      <w:autoSpaceDN w:val="0"/>
      <w:adjustRightInd w:val="0"/>
    </w:pPr>
    <w:rPr>
      <w:rFonts w:ascii="Arial" w:eastAsia="Times New Roman" w:hAnsi="Arial" w:cs="Arial"/>
      <w:color w:val="000000"/>
      <w:sz w:val="24"/>
      <w:szCs w:val="24"/>
    </w:rPr>
  </w:style>
  <w:style w:type="paragraph" w:customStyle="1" w:styleId="StyleHeading211ptNotItalic">
    <w:name w:val="Style Heading 2 + 11 pt Not Italic"/>
    <w:basedOn w:val="Heading2"/>
    <w:rsid w:val="00661436"/>
    <w:pPr>
      <w:numPr>
        <w:numId w:val="2"/>
      </w:numPr>
      <w:ind w:left="578" w:hanging="578"/>
    </w:pPr>
    <w:rPr>
      <w:rFonts w:cs="Arial"/>
      <w:bCs w:val="0"/>
      <w:szCs w:val="28"/>
    </w:rPr>
  </w:style>
  <w:style w:type="character" w:customStyle="1" w:styleId="apple-style-span">
    <w:name w:val="apple-style-span"/>
    <w:basedOn w:val="DefaultParagraphFont"/>
    <w:rsid w:val="00A26602"/>
  </w:style>
  <w:style w:type="character" w:customStyle="1" w:styleId="apple-converted-space">
    <w:name w:val="apple-converted-space"/>
    <w:basedOn w:val="DefaultParagraphFont"/>
    <w:rsid w:val="00A26602"/>
  </w:style>
  <w:style w:type="paragraph" w:customStyle="1" w:styleId="Commands">
    <w:name w:val="Commands"/>
    <w:basedOn w:val="Normal"/>
    <w:rsid w:val="00D15C3A"/>
    <w:pPr>
      <w:spacing w:before="0" w:after="0"/>
      <w:ind w:left="720"/>
    </w:pPr>
    <w:rPr>
      <w:rFonts w:ascii="Courier" w:eastAsia="Times New Roman" w:hAnsi="Courier" w:cs="Arial"/>
      <w:sz w:val="24"/>
      <w:szCs w:val="24"/>
      <w:lang w:eastAsia="en-GB"/>
    </w:rPr>
  </w:style>
  <w:style w:type="paragraph" w:customStyle="1" w:styleId="WebInterface">
    <w:name w:val="Web Interface"/>
    <w:basedOn w:val="Normal"/>
    <w:link w:val="WebInterfaceChar"/>
    <w:rsid w:val="00D15C3A"/>
    <w:pPr>
      <w:spacing w:before="0" w:after="0"/>
      <w:ind w:left="720"/>
    </w:pPr>
    <w:rPr>
      <w:rFonts w:eastAsia="Times New Roman"/>
      <w:i/>
      <w:sz w:val="24"/>
      <w:szCs w:val="24"/>
    </w:rPr>
  </w:style>
  <w:style w:type="character" w:customStyle="1" w:styleId="WebInterfaceChar">
    <w:name w:val="Web Interface Char"/>
    <w:link w:val="WebInterface"/>
    <w:rsid w:val="00D15C3A"/>
    <w:rPr>
      <w:rFonts w:ascii="Arial" w:eastAsia="Times New Roman" w:hAnsi="Arial" w:cs="Arial"/>
      <w:i/>
      <w:sz w:val="24"/>
      <w:szCs w:val="24"/>
    </w:rPr>
  </w:style>
  <w:style w:type="paragraph" w:styleId="NoSpacing">
    <w:name w:val="No Spacing"/>
    <w:uiPriority w:val="1"/>
    <w:qFormat/>
    <w:rsid w:val="00175AEC"/>
    <w:rPr>
      <w:rFonts w:ascii="Arial" w:eastAsia="Times New Roman" w:hAnsi="Arial"/>
      <w:sz w:val="22"/>
      <w:szCs w:val="24"/>
    </w:rPr>
  </w:style>
  <w:style w:type="paragraph" w:customStyle="1" w:styleId="Indent1">
    <w:name w:val="Indent 1"/>
    <w:basedOn w:val="Normal"/>
    <w:rsid w:val="00850D7C"/>
    <w:pPr>
      <w:overflowPunct w:val="0"/>
      <w:autoSpaceDE w:val="0"/>
      <w:autoSpaceDN w:val="0"/>
      <w:adjustRightInd w:val="0"/>
      <w:spacing w:before="0" w:after="240"/>
      <w:ind w:left="720"/>
      <w:jc w:val="both"/>
      <w:textAlignment w:val="baseline"/>
    </w:pPr>
    <w:rPr>
      <w:rFonts w:eastAsia="Times New Roman" w:cs="Arial"/>
    </w:rPr>
  </w:style>
  <w:style w:type="character" w:customStyle="1" w:styleId="searchword">
    <w:name w:val="searchword"/>
    <w:basedOn w:val="DefaultParagraphFont"/>
    <w:rsid w:val="00B40C29"/>
  </w:style>
  <w:style w:type="paragraph" w:customStyle="1" w:styleId="Pa1">
    <w:name w:val="Pa1"/>
    <w:basedOn w:val="Default"/>
    <w:next w:val="Default"/>
    <w:uiPriority w:val="99"/>
    <w:rsid w:val="000A2C0E"/>
    <w:pPr>
      <w:spacing w:line="241" w:lineRule="atLeast"/>
    </w:pPr>
    <w:rPr>
      <w:rFonts w:ascii="Myriad Pro" w:eastAsia="Calibri" w:hAnsi="Myriad Pro" w:cs="Times New Roman"/>
      <w:color w:val="auto"/>
    </w:rPr>
  </w:style>
  <w:style w:type="character" w:customStyle="1" w:styleId="A1">
    <w:name w:val="A1"/>
    <w:uiPriority w:val="99"/>
    <w:rsid w:val="000A2C0E"/>
    <w:rPr>
      <w:rFonts w:cs="Myriad Pro"/>
      <w:color w:val="211D1E"/>
      <w:sz w:val="48"/>
      <w:szCs w:val="48"/>
    </w:rPr>
  </w:style>
  <w:style w:type="paragraph" w:customStyle="1" w:styleId="Pa4">
    <w:name w:val="Pa4"/>
    <w:basedOn w:val="Default"/>
    <w:next w:val="Default"/>
    <w:uiPriority w:val="99"/>
    <w:rsid w:val="000A2C0E"/>
    <w:pPr>
      <w:spacing w:line="241" w:lineRule="atLeast"/>
    </w:pPr>
    <w:rPr>
      <w:rFonts w:ascii="Myriad Pro" w:eastAsia="Calibri" w:hAnsi="Myriad Pro" w:cs="Times New Roman"/>
      <w:color w:val="auto"/>
    </w:rPr>
  </w:style>
  <w:style w:type="character" w:customStyle="1" w:styleId="A5">
    <w:name w:val="A5"/>
    <w:uiPriority w:val="99"/>
    <w:rsid w:val="000A2C0E"/>
    <w:rPr>
      <w:rFonts w:cs="Myriad Pro"/>
      <w:color w:val="FFFFFF"/>
      <w:sz w:val="46"/>
      <w:szCs w:val="46"/>
    </w:rPr>
  </w:style>
  <w:style w:type="character" w:customStyle="1" w:styleId="Mention1">
    <w:name w:val="Mention1"/>
    <w:uiPriority w:val="99"/>
    <w:semiHidden/>
    <w:unhideWhenUsed/>
    <w:rsid w:val="00CE1B6C"/>
    <w:rPr>
      <w:color w:val="2B579A"/>
      <w:shd w:val="clear" w:color="auto" w:fill="E6E6E6"/>
    </w:rPr>
  </w:style>
  <w:style w:type="character" w:customStyle="1" w:styleId="UnresolvedMention1">
    <w:name w:val="Unresolved Mention1"/>
    <w:uiPriority w:val="99"/>
    <w:semiHidden/>
    <w:unhideWhenUsed/>
    <w:rsid w:val="00E2443C"/>
    <w:rPr>
      <w:color w:val="808080"/>
      <w:shd w:val="clear" w:color="auto" w:fill="E6E6E6"/>
    </w:rPr>
  </w:style>
  <w:style w:type="paragraph" w:styleId="Caption">
    <w:name w:val="caption"/>
    <w:basedOn w:val="Normal"/>
    <w:next w:val="Normal"/>
    <w:unhideWhenUsed/>
    <w:qFormat/>
    <w:rsid w:val="00E52BB4"/>
    <w:pPr>
      <w:keepNext/>
      <w:spacing w:after="200"/>
    </w:pPr>
    <w:rPr>
      <w:b/>
      <w:iCs/>
      <w:color w:val="000000" w:themeColor="text1"/>
      <w:szCs w:val="18"/>
    </w:rPr>
  </w:style>
  <w:style w:type="paragraph" w:customStyle="1" w:styleId="bullet0">
    <w:name w:val="bullet"/>
    <w:basedOn w:val="Normal"/>
    <w:rsid w:val="009B606F"/>
    <w:pPr>
      <w:numPr>
        <w:numId w:val="28"/>
      </w:numPr>
      <w:spacing w:before="0" w:after="60" w:line="276" w:lineRule="auto"/>
    </w:pPr>
    <w:rPr>
      <w:rFonts w:eastAsia="Times New Roman" w:cs="Arial"/>
      <w:color w:val="000000"/>
      <w:kern w:val="28"/>
      <w:szCs w:val="24"/>
      <w:lang w:eastAsia="en-GB"/>
    </w:rPr>
  </w:style>
  <w:style w:type="character" w:styleId="CommentReference">
    <w:name w:val="annotation reference"/>
    <w:basedOn w:val="DefaultParagraphFont"/>
    <w:rsid w:val="00F74F2A"/>
    <w:rPr>
      <w:sz w:val="16"/>
      <w:szCs w:val="16"/>
    </w:rPr>
  </w:style>
  <w:style w:type="paragraph" w:styleId="CommentText">
    <w:name w:val="annotation text"/>
    <w:basedOn w:val="Normal"/>
    <w:link w:val="CommentTextChar"/>
    <w:rsid w:val="00F74F2A"/>
    <w:rPr>
      <w:sz w:val="20"/>
      <w:szCs w:val="20"/>
    </w:rPr>
  </w:style>
  <w:style w:type="character" w:customStyle="1" w:styleId="CommentTextChar">
    <w:name w:val="Comment Text Char"/>
    <w:basedOn w:val="DefaultParagraphFont"/>
    <w:link w:val="CommentText"/>
    <w:rsid w:val="00F74F2A"/>
    <w:rPr>
      <w:rFonts w:ascii="Arial" w:hAnsi="Arial"/>
      <w:lang w:eastAsia="en-US"/>
    </w:rPr>
  </w:style>
  <w:style w:type="paragraph" w:styleId="CommentSubject">
    <w:name w:val="annotation subject"/>
    <w:basedOn w:val="CommentText"/>
    <w:next w:val="CommentText"/>
    <w:link w:val="CommentSubjectChar"/>
    <w:rsid w:val="00F74F2A"/>
    <w:rPr>
      <w:b/>
      <w:bCs/>
    </w:rPr>
  </w:style>
  <w:style w:type="character" w:customStyle="1" w:styleId="CommentSubjectChar">
    <w:name w:val="Comment Subject Char"/>
    <w:basedOn w:val="CommentTextChar"/>
    <w:link w:val="CommentSubject"/>
    <w:rsid w:val="00F74F2A"/>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630985">
      <w:bodyDiv w:val="1"/>
      <w:marLeft w:val="0"/>
      <w:marRight w:val="0"/>
      <w:marTop w:val="0"/>
      <w:marBottom w:val="0"/>
      <w:divBdr>
        <w:top w:val="none" w:sz="0" w:space="0" w:color="auto"/>
        <w:left w:val="none" w:sz="0" w:space="0" w:color="auto"/>
        <w:bottom w:val="none" w:sz="0" w:space="0" w:color="auto"/>
        <w:right w:val="none" w:sz="0" w:space="0" w:color="auto"/>
      </w:divBdr>
    </w:div>
    <w:div w:id="312298126">
      <w:bodyDiv w:val="1"/>
      <w:marLeft w:val="0"/>
      <w:marRight w:val="0"/>
      <w:marTop w:val="0"/>
      <w:marBottom w:val="0"/>
      <w:divBdr>
        <w:top w:val="none" w:sz="0" w:space="0" w:color="auto"/>
        <w:left w:val="none" w:sz="0" w:space="0" w:color="auto"/>
        <w:bottom w:val="none" w:sz="0" w:space="0" w:color="auto"/>
        <w:right w:val="none" w:sz="0" w:space="0" w:color="auto"/>
      </w:divBdr>
    </w:div>
    <w:div w:id="337848858">
      <w:bodyDiv w:val="1"/>
      <w:marLeft w:val="0"/>
      <w:marRight w:val="0"/>
      <w:marTop w:val="0"/>
      <w:marBottom w:val="0"/>
      <w:divBdr>
        <w:top w:val="none" w:sz="0" w:space="0" w:color="auto"/>
        <w:left w:val="none" w:sz="0" w:space="0" w:color="auto"/>
        <w:bottom w:val="none" w:sz="0" w:space="0" w:color="auto"/>
        <w:right w:val="none" w:sz="0" w:space="0" w:color="auto"/>
      </w:divBdr>
    </w:div>
    <w:div w:id="363673198">
      <w:bodyDiv w:val="1"/>
      <w:marLeft w:val="0"/>
      <w:marRight w:val="0"/>
      <w:marTop w:val="0"/>
      <w:marBottom w:val="0"/>
      <w:divBdr>
        <w:top w:val="none" w:sz="0" w:space="0" w:color="auto"/>
        <w:left w:val="none" w:sz="0" w:space="0" w:color="auto"/>
        <w:bottom w:val="none" w:sz="0" w:space="0" w:color="auto"/>
        <w:right w:val="none" w:sz="0" w:space="0" w:color="auto"/>
      </w:divBdr>
    </w:div>
    <w:div w:id="409932059">
      <w:bodyDiv w:val="1"/>
      <w:marLeft w:val="0"/>
      <w:marRight w:val="0"/>
      <w:marTop w:val="0"/>
      <w:marBottom w:val="0"/>
      <w:divBdr>
        <w:top w:val="none" w:sz="0" w:space="0" w:color="auto"/>
        <w:left w:val="none" w:sz="0" w:space="0" w:color="auto"/>
        <w:bottom w:val="none" w:sz="0" w:space="0" w:color="auto"/>
        <w:right w:val="none" w:sz="0" w:space="0" w:color="auto"/>
      </w:divBdr>
      <w:divsChild>
        <w:div w:id="653723202">
          <w:marLeft w:val="0"/>
          <w:marRight w:val="0"/>
          <w:marTop w:val="0"/>
          <w:marBottom w:val="0"/>
          <w:divBdr>
            <w:top w:val="none" w:sz="0" w:space="0" w:color="auto"/>
            <w:left w:val="none" w:sz="0" w:space="0" w:color="auto"/>
            <w:bottom w:val="none" w:sz="0" w:space="0" w:color="auto"/>
            <w:right w:val="none" w:sz="0" w:space="0" w:color="auto"/>
          </w:divBdr>
          <w:divsChild>
            <w:div w:id="1134638523">
              <w:marLeft w:val="0"/>
              <w:marRight w:val="0"/>
              <w:marTop w:val="0"/>
              <w:marBottom w:val="0"/>
              <w:divBdr>
                <w:top w:val="none" w:sz="0" w:space="0" w:color="auto"/>
                <w:left w:val="none" w:sz="0" w:space="0" w:color="auto"/>
                <w:bottom w:val="none" w:sz="0" w:space="0" w:color="auto"/>
                <w:right w:val="none" w:sz="0" w:space="0" w:color="auto"/>
              </w:divBdr>
              <w:divsChild>
                <w:div w:id="1508901446">
                  <w:marLeft w:val="0"/>
                  <w:marRight w:val="0"/>
                  <w:marTop w:val="0"/>
                  <w:marBottom w:val="0"/>
                  <w:divBdr>
                    <w:top w:val="none" w:sz="0" w:space="0" w:color="auto"/>
                    <w:left w:val="none" w:sz="0" w:space="0" w:color="auto"/>
                    <w:bottom w:val="none" w:sz="0" w:space="0" w:color="auto"/>
                    <w:right w:val="none" w:sz="0" w:space="0" w:color="auto"/>
                  </w:divBdr>
                </w:div>
              </w:divsChild>
            </w:div>
            <w:div w:id="1326325232">
              <w:marLeft w:val="0"/>
              <w:marRight w:val="0"/>
              <w:marTop w:val="0"/>
              <w:marBottom w:val="0"/>
              <w:divBdr>
                <w:top w:val="none" w:sz="0" w:space="0" w:color="auto"/>
                <w:left w:val="none" w:sz="0" w:space="0" w:color="auto"/>
                <w:bottom w:val="none" w:sz="0" w:space="0" w:color="auto"/>
                <w:right w:val="none" w:sz="0" w:space="0" w:color="auto"/>
              </w:divBdr>
              <w:divsChild>
                <w:div w:id="1151824773">
                  <w:marLeft w:val="0"/>
                  <w:marRight w:val="0"/>
                  <w:marTop w:val="0"/>
                  <w:marBottom w:val="0"/>
                  <w:divBdr>
                    <w:top w:val="none" w:sz="0" w:space="0" w:color="auto"/>
                    <w:left w:val="none" w:sz="0" w:space="0" w:color="auto"/>
                    <w:bottom w:val="none" w:sz="0" w:space="0" w:color="auto"/>
                    <w:right w:val="none" w:sz="0" w:space="0" w:color="auto"/>
                  </w:divBdr>
                </w:div>
              </w:divsChild>
            </w:div>
            <w:div w:id="2024935653">
              <w:marLeft w:val="0"/>
              <w:marRight w:val="0"/>
              <w:marTop w:val="0"/>
              <w:marBottom w:val="0"/>
              <w:divBdr>
                <w:top w:val="none" w:sz="0" w:space="0" w:color="auto"/>
                <w:left w:val="none" w:sz="0" w:space="0" w:color="auto"/>
                <w:bottom w:val="none" w:sz="0" w:space="0" w:color="auto"/>
                <w:right w:val="none" w:sz="0" w:space="0" w:color="auto"/>
              </w:divBdr>
              <w:divsChild>
                <w:div w:id="195070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471666">
      <w:bodyDiv w:val="1"/>
      <w:marLeft w:val="0"/>
      <w:marRight w:val="0"/>
      <w:marTop w:val="0"/>
      <w:marBottom w:val="0"/>
      <w:divBdr>
        <w:top w:val="none" w:sz="0" w:space="0" w:color="auto"/>
        <w:left w:val="none" w:sz="0" w:space="0" w:color="auto"/>
        <w:bottom w:val="none" w:sz="0" w:space="0" w:color="auto"/>
        <w:right w:val="none" w:sz="0" w:space="0" w:color="auto"/>
      </w:divBdr>
    </w:div>
    <w:div w:id="541018795">
      <w:bodyDiv w:val="1"/>
      <w:marLeft w:val="0"/>
      <w:marRight w:val="0"/>
      <w:marTop w:val="0"/>
      <w:marBottom w:val="0"/>
      <w:divBdr>
        <w:top w:val="none" w:sz="0" w:space="0" w:color="auto"/>
        <w:left w:val="none" w:sz="0" w:space="0" w:color="auto"/>
        <w:bottom w:val="none" w:sz="0" w:space="0" w:color="auto"/>
        <w:right w:val="none" w:sz="0" w:space="0" w:color="auto"/>
      </w:divBdr>
    </w:div>
    <w:div w:id="554706307">
      <w:bodyDiv w:val="1"/>
      <w:marLeft w:val="0"/>
      <w:marRight w:val="0"/>
      <w:marTop w:val="0"/>
      <w:marBottom w:val="0"/>
      <w:divBdr>
        <w:top w:val="none" w:sz="0" w:space="0" w:color="auto"/>
        <w:left w:val="none" w:sz="0" w:space="0" w:color="auto"/>
        <w:bottom w:val="none" w:sz="0" w:space="0" w:color="auto"/>
        <w:right w:val="none" w:sz="0" w:space="0" w:color="auto"/>
      </w:divBdr>
    </w:div>
    <w:div w:id="579873992">
      <w:bodyDiv w:val="1"/>
      <w:marLeft w:val="0"/>
      <w:marRight w:val="0"/>
      <w:marTop w:val="0"/>
      <w:marBottom w:val="0"/>
      <w:divBdr>
        <w:top w:val="none" w:sz="0" w:space="0" w:color="auto"/>
        <w:left w:val="none" w:sz="0" w:space="0" w:color="auto"/>
        <w:bottom w:val="none" w:sz="0" w:space="0" w:color="auto"/>
        <w:right w:val="none" w:sz="0" w:space="0" w:color="auto"/>
      </w:divBdr>
    </w:div>
    <w:div w:id="618339325">
      <w:bodyDiv w:val="1"/>
      <w:marLeft w:val="0"/>
      <w:marRight w:val="0"/>
      <w:marTop w:val="0"/>
      <w:marBottom w:val="0"/>
      <w:divBdr>
        <w:top w:val="none" w:sz="0" w:space="0" w:color="auto"/>
        <w:left w:val="none" w:sz="0" w:space="0" w:color="auto"/>
        <w:bottom w:val="none" w:sz="0" w:space="0" w:color="auto"/>
        <w:right w:val="none" w:sz="0" w:space="0" w:color="auto"/>
      </w:divBdr>
    </w:div>
    <w:div w:id="731007548">
      <w:bodyDiv w:val="1"/>
      <w:marLeft w:val="0"/>
      <w:marRight w:val="0"/>
      <w:marTop w:val="0"/>
      <w:marBottom w:val="0"/>
      <w:divBdr>
        <w:top w:val="none" w:sz="0" w:space="0" w:color="auto"/>
        <w:left w:val="none" w:sz="0" w:space="0" w:color="auto"/>
        <w:bottom w:val="none" w:sz="0" w:space="0" w:color="auto"/>
        <w:right w:val="none" w:sz="0" w:space="0" w:color="auto"/>
      </w:divBdr>
    </w:div>
    <w:div w:id="852646141">
      <w:bodyDiv w:val="1"/>
      <w:marLeft w:val="0"/>
      <w:marRight w:val="0"/>
      <w:marTop w:val="0"/>
      <w:marBottom w:val="0"/>
      <w:divBdr>
        <w:top w:val="none" w:sz="0" w:space="0" w:color="auto"/>
        <w:left w:val="none" w:sz="0" w:space="0" w:color="auto"/>
        <w:bottom w:val="none" w:sz="0" w:space="0" w:color="auto"/>
        <w:right w:val="none" w:sz="0" w:space="0" w:color="auto"/>
      </w:divBdr>
    </w:div>
    <w:div w:id="863788832">
      <w:bodyDiv w:val="1"/>
      <w:marLeft w:val="0"/>
      <w:marRight w:val="0"/>
      <w:marTop w:val="0"/>
      <w:marBottom w:val="0"/>
      <w:divBdr>
        <w:top w:val="none" w:sz="0" w:space="0" w:color="auto"/>
        <w:left w:val="none" w:sz="0" w:space="0" w:color="auto"/>
        <w:bottom w:val="none" w:sz="0" w:space="0" w:color="auto"/>
        <w:right w:val="none" w:sz="0" w:space="0" w:color="auto"/>
      </w:divBdr>
      <w:divsChild>
        <w:div w:id="541868887">
          <w:marLeft w:val="360"/>
          <w:marRight w:val="0"/>
          <w:marTop w:val="200"/>
          <w:marBottom w:val="0"/>
          <w:divBdr>
            <w:top w:val="none" w:sz="0" w:space="0" w:color="auto"/>
            <w:left w:val="none" w:sz="0" w:space="0" w:color="auto"/>
            <w:bottom w:val="none" w:sz="0" w:space="0" w:color="auto"/>
            <w:right w:val="none" w:sz="0" w:space="0" w:color="auto"/>
          </w:divBdr>
        </w:div>
        <w:div w:id="1603147194">
          <w:marLeft w:val="360"/>
          <w:marRight w:val="0"/>
          <w:marTop w:val="200"/>
          <w:marBottom w:val="0"/>
          <w:divBdr>
            <w:top w:val="none" w:sz="0" w:space="0" w:color="auto"/>
            <w:left w:val="none" w:sz="0" w:space="0" w:color="auto"/>
            <w:bottom w:val="none" w:sz="0" w:space="0" w:color="auto"/>
            <w:right w:val="none" w:sz="0" w:space="0" w:color="auto"/>
          </w:divBdr>
        </w:div>
        <w:div w:id="1056470646">
          <w:marLeft w:val="360"/>
          <w:marRight w:val="0"/>
          <w:marTop w:val="200"/>
          <w:marBottom w:val="0"/>
          <w:divBdr>
            <w:top w:val="none" w:sz="0" w:space="0" w:color="auto"/>
            <w:left w:val="none" w:sz="0" w:space="0" w:color="auto"/>
            <w:bottom w:val="none" w:sz="0" w:space="0" w:color="auto"/>
            <w:right w:val="none" w:sz="0" w:space="0" w:color="auto"/>
          </w:divBdr>
        </w:div>
        <w:div w:id="13461894">
          <w:marLeft w:val="360"/>
          <w:marRight w:val="0"/>
          <w:marTop w:val="200"/>
          <w:marBottom w:val="0"/>
          <w:divBdr>
            <w:top w:val="none" w:sz="0" w:space="0" w:color="auto"/>
            <w:left w:val="none" w:sz="0" w:space="0" w:color="auto"/>
            <w:bottom w:val="none" w:sz="0" w:space="0" w:color="auto"/>
            <w:right w:val="none" w:sz="0" w:space="0" w:color="auto"/>
          </w:divBdr>
        </w:div>
        <w:div w:id="217713429">
          <w:marLeft w:val="360"/>
          <w:marRight w:val="0"/>
          <w:marTop w:val="200"/>
          <w:marBottom w:val="0"/>
          <w:divBdr>
            <w:top w:val="none" w:sz="0" w:space="0" w:color="auto"/>
            <w:left w:val="none" w:sz="0" w:space="0" w:color="auto"/>
            <w:bottom w:val="none" w:sz="0" w:space="0" w:color="auto"/>
            <w:right w:val="none" w:sz="0" w:space="0" w:color="auto"/>
          </w:divBdr>
        </w:div>
      </w:divsChild>
    </w:div>
    <w:div w:id="890114416">
      <w:bodyDiv w:val="1"/>
      <w:marLeft w:val="0"/>
      <w:marRight w:val="0"/>
      <w:marTop w:val="0"/>
      <w:marBottom w:val="0"/>
      <w:divBdr>
        <w:top w:val="none" w:sz="0" w:space="0" w:color="auto"/>
        <w:left w:val="none" w:sz="0" w:space="0" w:color="auto"/>
        <w:bottom w:val="none" w:sz="0" w:space="0" w:color="auto"/>
        <w:right w:val="none" w:sz="0" w:space="0" w:color="auto"/>
      </w:divBdr>
    </w:div>
    <w:div w:id="993218352">
      <w:bodyDiv w:val="1"/>
      <w:marLeft w:val="0"/>
      <w:marRight w:val="0"/>
      <w:marTop w:val="0"/>
      <w:marBottom w:val="0"/>
      <w:divBdr>
        <w:top w:val="none" w:sz="0" w:space="0" w:color="auto"/>
        <w:left w:val="none" w:sz="0" w:space="0" w:color="auto"/>
        <w:bottom w:val="none" w:sz="0" w:space="0" w:color="auto"/>
        <w:right w:val="none" w:sz="0" w:space="0" w:color="auto"/>
      </w:divBdr>
    </w:div>
    <w:div w:id="1076393444">
      <w:bodyDiv w:val="1"/>
      <w:marLeft w:val="0"/>
      <w:marRight w:val="0"/>
      <w:marTop w:val="0"/>
      <w:marBottom w:val="0"/>
      <w:divBdr>
        <w:top w:val="none" w:sz="0" w:space="0" w:color="auto"/>
        <w:left w:val="none" w:sz="0" w:space="0" w:color="auto"/>
        <w:bottom w:val="none" w:sz="0" w:space="0" w:color="auto"/>
        <w:right w:val="none" w:sz="0" w:space="0" w:color="auto"/>
      </w:divBdr>
    </w:div>
    <w:div w:id="1091050727">
      <w:bodyDiv w:val="1"/>
      <w:marLeft w:val="0"/>
      <w:marRight w:val="0"/>
      <w:marTop w:val="0"/>
      <w:marBottom w:val="0"/>
      <w:divBdr>
        <w:top w:val="none" w:sz="0" w:space="0" w:color="auto"/>
        <w:left w:val="none" w:sz="0" w:space="0" w:color="auto"/>
        <w:bottom w:val="none" w:sz="0" w:space="0" w:color="auto"/>
        <w:right w:val="none" w:sz="0" w:space="0" w:color="auto"/>
      </w:divBdr>
    </w:div>
    <w:div w:id="1119302937">
      <w:bodyDiv w:val="1"/>
      <w:marLeft w:val="0"/>
      <w:marRight w:val="0"/>
      <w:marTop w:val="0"/>
      <w:marBottom w:val="0"/>
      <w:divBdr>
        <w:top w:val="none" w:sz="0" w:space="0" w:color="auto"/>
        <w:left w:val="none" w:sz="0" w:space="0" w:color="auto"/>
        <w:bottom w:val="none" w:sz="0" w:space="0" w:color="auto"/>
        <w:right w:val="none" w:sz="0" w:space="0" w:color="auto"/>
      </w:divBdr>
    </w:div>
    <w:div w:id="1166017415">
      <w:bodyDiv w:val="1"/>
      <w:marLeft w:val="0"/>
      <w:marRight w:val="0"/>
      <w:marTop w:val="0"/>
      <w:marBottom w:val="0"/>
      <w:divBdr>
        <w:top w:val="none" w:sz="0" w:space="0" w:color="auto"/>
        <w:left w:val="none" w:sz="0" w:space="0" w:color="auto"/>
        <w:bottom w:val="none" w:sz="0" w:space="0" w:color="auto"/>
        <w:right w:val="none" w:sz="0" w:space="0" w:color="auto"/>
      </w:divBdr>
    </w:div>
    <w:div w:id="1202328226">
      <w:bodyDiv w:val="1"/>
      <w:marLeft w:val="0"/>
      <w:marRight w:val="0"/>
      <w:marTop w:val="0"/>
      <w:marBottom w:val="0"/>
      <w:divBdr>
        <w:top w:val="none" w:sz="0" w:space="0" w:color="auto"/>
        <w:left w:val="none" w:sz="0" w:space="0" w:color="auto"/>
        <w:bottom w:val="none" w:sz="0" w:space="0" w:color="auto"/>
        <w:right w:val="none" w:sz="0" w:space="0" w:color="auto"/>
      </w:divBdr>
    </w:div>
    <w:div w:id="1285229456">
      <w:bodyDiv w:val="1"/>
      <w:marLeft w:val="0"/>
      <w:marRight w:val="0"/>
      <w:marTop w:val="0"/>
      <w:marBottom w:val="0"/>
      <w:divBdr>
        <w:top w:val="none" w:sz="0" w:space="0" w:color="auto"/>
        <w:left w:val="none" w:sz="0" w:space="0" w:color="auto"/>
        <w:bottom w:val="none" w:sz="0" w:space="0" w:color="auto"/>
        <w:right w:val="none" w:sz="0" w:space="0" w:color="auto"/>
      </w:divBdr>
    </w:div>
    <w:div w:id="1313099827">
      <w:bodyDiv w:val="1"/>
      <w:marLeft w:val="0"/>
      <w:marRight w:val="0"/>
      <w:marTop w:val="0"/>
      <w:marBottom w:val="0"/>
      <w:divBdr>
        <w:top w:val="none" w:sz="0" w:space="0" w:color="auto"/>
        <w:left w:val="none" w:sz="0" w:space="0" w:color="auto"/>
        <w:bottom w:val="none" w:sz="0" w:space="0" w:color="auto"/>
        <w:right w:val="none" w:sz="0" w:space="0" w:color="auto"/>
      </w:divBdr>
    </w:div>
    <w:div w:id="1362364673">
      <w:bodyDiv w:val="1"/>
      <w:marLeft w:val="0"/>
      <w:marRight w:val="0"/>
      <w:marTop w:val="0"/>
      <w:marBottom w:val="0"/>
      <w:divBdr>
        <w:top w:val="none" w:sz="0" w:space="0" w:color="auto"/>
        <w:left w:val="none" w:sz="0" w:space="0" w:color="auto"/>
        <w:bottom w:val="none" w:sz="0" w:space="0" w:color="auto"/>
        <w:right w:val="none" w:sz="0" w:space="0" w:color="auto"/>
      </w:divBdr>
    </w:div>
    <w:div w:id="1365323707">
      <w:bodyDiv w:val="1"/>
      <w:marLeft w:val="0"/>
      <w:marRight w:val="0"/>
      <w:marTop w:val="0"/>
      <w:marBottom w:val="0"/>
      <w:divBdr>
        <w:top w:val="none" w:sz="0" w:space="0" w:color="auto"/>
        <w:left w:val="none" w:sz="0" w:space="0" w:color="auto"/>
        <w:bottom w:val="none" w:sz="0" w:space="0" w:color="auto"/>
        <w:right w:val="none" w:sz="0" w:space="0" w:color="auto"/>
      </w:divBdr>
    </w:div>
    <w:div w:id="1414201862">
      <w:bodyDiv w:val="1"/>
      <w:marLeft w:val="0"/>
      <w:marRight w:val="0"/>
      <w:marTop w:val="0"/>
      <w:marBottom w:val="0"/>
      <w:divBdr>
        <w:top w:val="none" w:sz="0" w:space="0" w:color="auto"/>
        <w:left w:val="none" w:sz="0" w:space="0" w:color="auto"/>
        <w:bottom w:val="none" w:sz="0" w:space="0" w:color="auto"/>
        <w:right w:val="none" w:sz="0" w:space="0" w:color="auto"/>
      </w:divBdr>
    </w:div>
    <w:div w:id="1430354093">
      <w:bodyDiv w:val="1"/>
      <w:marLeft w:val="0"/>
      <w:marRight w:val="0"/>
      <w:marTop w:val="0"/>
      <w:marBottom w:val="0"/>
      <w:divBdr>
        <w:top w:val="none" w:sz="0" w:space="0" w:color="auto"/>
        <w:left w:val="none" w:sz="0" w:space="0" w:color="auto"/>
        <w:bottom w:val="none" w:sz="0" w:space="0" w:color="auto"/>
        <w:right w:val="none" w:sz="0" w:space="0" w:color="auto"/>
      </w:divBdr>
    </w:div>
    <w:div w:id="1433742041">
      <w:bodyDiv w:val="1"/>
      <w:marLeft w:val="0"/>
      <w:marRight w:val="0"/>
      <w:marTop w:val="0"/>
      <w:marBottom w:val="0"/>
      <w:divBdr>
        <w:top w:val="none" w:sz="0" w:space="0" w:color="auto"/>
        <w:left w:val="none" w:sz="0" w:space="0" w:color="auto"/>
        <w:bottom w:val="none" w:sz="0" w:space="0" w:color="auto"/>
        <w:right w:val="none" w:sz="0" w:space="0" w:color="auto"/>
      </w:divBdr>
    </w:div>
    <w:div w:id="1558972742">
      <w:bodyDiv w:val="1"/>
      <w:marLeft w:val="0"/>
      <w:marRight w:val="0"/>
      <w:marTop w:val="0"/>
      <w:marBottom w:val="0"/>
      <w:divBdr>
        <w:top w:val="none" w:sz="0" w:space="0" w:color="auto"/>
        <w:left w:val="none" w:sz="0" w:space="0" w:color="auto"/>
        <w:bottom w:val="none" w:sz="0" w:space="0" w:color="auto"/>
        <w:right w:val="none" w:sz="0" w:space="0" w:color="auto"/>
      </w:divBdr>
    </w:div>
    <w:div w:id="1668022536">
      <w:bodyDiv w:val="1"/>
      <w:marLeft w:val="0"/>
      <w:marRight w:val="0"/>
      <w:marTop w:val="0"/>
      <w:marBottom w:val="0"/>
      <w:divBdr>
        <w:top w:val="none" w:sz="0" w:space="0" w:color="auto"/>
        <w:left w:val="none" w:sz="0" w:space="0" w:color="auto"/>
        <w:bottom w:val="none" w:sz="0" w:space="0" w:color="auto"/>
        <w:right w:val="none" w:sz="0" w:space="0" w:color="auto"/>
      </w:divBdr>
    </w:div>
    <w:div w:id="1740984485">
      <w:bodyDiv w:val="1"/>
      <w:marLeft w:val="0"/>
      <w:marRight w:val="0"/>
      <w:marTop w:val="0"/>
      <w:marBottom w:val="0"/>
      <w:divBdr>
        <w:top w:val="none" w:sz="0" w:space="0" w:color="auto"/>
        <w:left w:val="none" w:sz="0" w:space="0" w:color="auto"/>
        <w:bottom w:val="none" w:sz="0" w:space="0" w:color="auto"/>
        <w:right w:val="none" w:sz="0" w:space="0" w:color="auto"/>
      </w:divBdr>
    </w:div>
    <w:div w:id="1854029128">
      <w:bodyDiv w:val="1"/>
      <w:marLeft w:val="0"/>
      <w:marRight w:val="0"/>
      <w:marTop w:val="0"/>
      <w:marBottom w:val="0"/>
      <w:divBdr>
        <w:top w:val="none" w:sz="0" w:space="0" w:color="auto"/>
        <w:left w:val="none" w:sz="0" w:space="0" w:color="auto"/>
        <w:bottom w:val="none" w:sz="0" w:space="0" w:color="auto"/>
        <w:right w:val="none" w:sz="0" w:space="0" w:color="auto"/>
      </w:divBdr>
    </w:div>
    <w:div w:id="1883976572">
      <w:bodyDiv w:val="1"/>
      <w:marLeft w:val="0"/>
      <w:marRight w:val="0"/>
      <w:marTop w:val="0"/>
      <w:marBottom w:val="0"/>
      <w:divBdr>
        <w:top w:val="none" w:sz="0" w:space="0" w:color="auto"/>
        <w:left w:val="none" w:sz="0" w:space="0" w:color="auto"/>
        <w:bottom w:val="none" w:sz="0" w:space="0" w:color="auto"/>
        <w:right w:val="none" w:sz="0" w:space="0" w:color="auto"/>
      </w:divBdr>
    </w:div>
    <w:div w:id="1910189743">
      <w:bodyDiv w:val="1"/>
      <w:marLeft w:val="0"/>
      <w:marRight w:val="0"/>
      <w:marTop w:val="0"/>
      <w:marBottom w:val="0"/>
      <w:divBdr>
        <w:top w:val="none" w:sz="0" w:space="0" w:color="auto"/>
        <w:left w:val="none" w:sz="0" w:space="0" w:color="auto"/>
        <w:bottom w:val="none" w:sz="0" w:space="0" w:color="auto"/>
        <w:right w:val="none" w:sz="0" w:space="0" w:color="auto"/>
      </w:divBdr>
    </w:div>
    <w:div w:id="1963994223">
      <w:bodyDiv w:val="1"/>
      <w:marLeft w:val="0"/>
      <w:marRight w:val="0"/>
      <w:marTop w:val="0"/>
      <w:marBottom w:val="0"/>
      <w:divBdr>
        <w:top w:val="none" w:sz="0" w:space="0" w:color="auto"/>
        <w:left w:val="none" w:sz="0" w:space="0" w:color="auto"/>
        <w:bottom w:val="none" w:sz="0" w:space="0" w:color="auto"/>
        <w:right w:val="none" w:sz="0" w:space="0" w:color="auto"/>
      </w:divBdr>
    </w:div>
    <w:div w:id="1976981222">
      <w:bodyDiv w:val="1"/>
      <w:marLeft w:val="0"/>
      <w:marRight w:val="0"/>
      <w:marTop w:val="0"/>
      <w:marBottom w:val="0"/>
      <w:divBdr>
        <w:top w:val="none" w:sz="0" w:space="0" w:color="auto"/>
        <w:left w:val="none" w:sz="0" w:space="0" w:color="auto"/>
        <w:bottom w:val="none" w:sz="0" w:space="0" w:color="auto"/>
        <w:right w:val="none" w:sz="0" w:space="0" w:color="auto"/>
      </w:divBdr>
    </w:div>
    <w:div w:id="2057780169">
      <w:bodyDiv w:val="1"/>
      <w:marLeft w:val="0"/>
      <w:marRight w:val="0"/>
      <w:marTop w:val="0"/>
      <w:marBottom w:val="0"/>
      <w:divBdr>
        <w:top w:val="none" w:sz="0" w:space="0" w:color="auto"/>
        <w:left w:val="none" w:sz="0" w:space="0" w:color="auto"/>
        <w:bottom w:val="none" w:sz="0" w:space="0" w:color="auto"/>
        <w:right w:val="none" w:sz="0" w:space="0" w:color="auto"/>
      </w:divBdr>
      <w:divsChild>
        <w:div w:id="1163354787">
          <w:marLeft w:val="720"/>
          <w:marRight w:val="0"/>
          <w:marTop w:val="0"/>
          <w:marBottom w:val="0"/>
          <w:divBdr>
            <w:top w:val="none" w:sz="0" w:space="0" w:color="auto"/>
            <w:left w:val="none" w:sz="0" w:space="0" w:color="auto"/>
            <w:bottom w:val="none" w:sz="0" w:space="0" w:color="auto"/>
            <w:right w:val="none" w:sz="0" w:space="0" w:color="auto"/>
          </w:divBdr>
        </w:div>
        <w:div w:id="938174748">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oleObject" Target="embeddings/oleObject2.bin"/><Relationship Id="rId26" Type="http://schemas.openxmlformats.org/officeDocument/2006/relationships/hyperlink" Target="https://blogs.bmj.com/bmj/2018/08/07/technology-enabled-remote-consulting-save-time-add-value-primary-care/" TargetMode="External"/><Relationship Id="rId3" Type="http://schemas.openxmlformats.org/officeDocument/2006/relationships/styles" Target="styles.xml"/><Relationship Id="rId21" Type="http://schemas.openxmlformats.org/officeDocument/2006/relationships/package" Target="embeddings/Microsoft_Word_Document.docx"/><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6.emf"/><Relationship Id="rId25" Type="http://schemas.openxmlformats.org/officeDocument/2006/relationships/oleObject" Target="embeddings/oleObject3.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emf"/><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package" Target="embeddings/Microsoft_Word_Document1.docx"/><Relationship Id="rId28" Type="http://schemas.openxmlformats.org/officeDocument/2006/relationships/header" Target="header2.xml"/><Relationship Id="rId10" Type="http://schemas.openxmlformats.org/officeDocument/2006/relationships/chart" Target="charts/chart1.xml"/><Relationship Id="rId19" Type="http://schemas.openxmlformats.org/officeDocument/2006/relationships/hyperlink" Target="https://sctt.org.uk/programmes/video-enabled-health-and-care/attendanywhere/nhsnearme/"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8.emf"/><Relationship Id="rId27" Type="http://schemas.openxmlformats.org/officeDocument/2006/relationships/header" Target="header1.xml"/><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192.168.0.75\hazel\sct\Public%20sector%20vc\Attend%20Anywhere\data\AA%20summary%20graphs%20march%201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92.168.0.75\hazel\sct\Public%20sector%20vc\Attend%20Anywhere\data\AA%20summary%20graphs%20Aug%201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92.168.0.75\hazel\sct\Public%20sector%20vc\Attend%20Anywhere\data\AA%20summary%20graphs%20Aug%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Attend Anywhere Activity</a:t>
            </a:r>
          </a:p>
        </c:rich>
      </c:tx>
      <c:overlay val="0"/>
      <c:spPr>
        <a:noFill/>
        <a:ln>
          <a:noFill/>
        </a:ln>
        <a:effectLst/>
      </c:spPr>
    </c:title>
    <c:autoTitleDeleted val="0"/>
    <c:plotArea>
      <c:layout/>
      <c:barChart>
        <c:barDir val="col"/>
        <c:grouping val="clustered"/>
        <c:varyColors val="0"/>
        <c:ser>
          <c:idx val="0"/>
          <c:order val="0"/>
          <c:tx>
            <c:strRef>
              <c:f>'[AA summary graphs march 18.xlsx]Sheet1'!$B$14</c:f>
              <c:strCache>
                <c:ptCount val="1"/>
                <c:pt idx="0">
                  <c:v>Jan-Mar 17</c:v>
                </c:pt>
              </c:strCache>
            </c:strRef>
          </c:tx>
          <c:spPr>
            <a:solidFill>
              <a:schemeClr val="accent1"/>
            </a:solidFill>
            <a:ln>
              <a:noFill/>
            </a:ln>
            <a:effectLst/>
          </c:spPr>
          <c:invertIfNegative val="0"/>
          <c:cat>
            <c:strRef>
              <c:f>'[AA summary graphs march 18.xlsx]Sheet1'!$A$15:$A$21</c:f>
              <c:strCache>
                <c:ptCount val="4"/>
                <c:pt idx="0">
                  <c:v>Consultations</c:v>
                </c:pt>
                <c:pt idx="1">
                  <c:v>Active Waiting Areas</c:v>
                </c:pt>
                <c:pt idx="2">
                  <c:v>Meetings</c:v>
                </c:pt>
                <c:pt idx="3">
                  <c:v>Active Service Providers</c:v>
                </c:pt>
              </c:strCache>
            </c:strRef>
          </c:cat>
          <c:val>
            <c:numRef>
              <c:f>'[AA summary graphs march 18.xlsx]Sheet1'!$B$15:$B$21</c:f>
              <c:numCache>
                <c:formatCode>General</c:formatCode>
                <c:ptCount val="4"/>
                <c:pt idx="0">
                  <c:v>27</c:v>
                </c:pt>
                <c:pt idx="1">
                  <c:v>18</c:v>
                </c:pt>
                <c:pt idx="2">
                  <c:v>229</c:v>
                </c:pt>
                <c:pt idx="3">
                  <c:v>17</c:v>
                </c:pt>
              </c:numCache>
            </c:numRef>
          </c:val>
          <c:extLst>
            <c:ext xmlns:c16="http://schemas.microsoft.com/office/drawing/2014/chart" uri="{C3380CC4-5D6E-409C-BE32-E72D297353CC}">
              <c16:uniqueId val="{00000000-B895-4799-809B-A9EC336D8E5F}"/>
            </c:ext>
          </c:extLst>
        </c:ser>
        <c:ser>
          <c:idx val="1"/>
          <c:order val="1"/>
          <c:tx>
            <c:strRef>
              <c:f>'[AA summary graphs march 18.xlsx]Sheet1'!$C$14</c:f>
              <c:strCache>
                <c:ptCount val="1"/>
                <c:pt idx="0">
                  <c:v>Apr-Jun</c:v>
                </c:pt>
              </c:strCache>
            </c:strRef>
          </c:tx>
          <c:spPr>
            <a:solidFill>
              <a:schemeClr val="accent2"/>
            </a:solidFill>
            <a:ln>
              <a:noFill/>
            </a:ln>
            <a:effectLst/>
          </c:spPr>
          <c:invertIfNegative val="0"/>
          <c:cat>
            <c:strRef>
              <c:f>'[AA summary graphs march 18.xlsx]Sheet1'!$A$15:$A$21</c:f>
              <c:strCache>
                <c:ptCount val="4"/>
                <c:pt idx="0">
                  <c:v>Consultations</c:v>
                </c:pt>
                <c:pt idx="1">
                  <c:v>Active Waiting Areas</c:v>
                </c:pt>
                <c:pt idx="2">
                  <c:v>Meetings</c:v>
                </c:pt>
                <c:pt idx="3">
                  <c:v>Active Service Providers</c:v>
                </c:pt>
              </c:strCache>
            </c:strRef>
          </c:cat>
          <c:val>
            <c:numRef>
              <c:f>'[AA summary graphs march 18.xlsx]Sheet1'!$C$15:$C$21</c:f>
              <c:numCache>
                <c:formatCode>General</c:formatCode>
                <c:ptCount val="4"/>
                <c:pt idx="0">
                  <c:v>106</c:v>
                </c:pt>
                <c:pt idx="1">
                  <c:v>34</c:v>
                </c:pt>
                <c:pt idx="2">
                  <c:v>393</c:v>
                </c:pt>
                <c:pt idx="3">
                  <c:v>30</c:v>
                </c:pt>
              </c:numCache>
            </c:numRef>
          </c:val>
          <c:extLst>
            <c:ext xmlns:c16="http://schemas.microsoft.com/office/drawing/2014/chart" uri="{C3380CC4-5D6E-409C-BE32-E72D297353CC}">
              <c16:uniqueId val="{00000001-B895-4799-809B-A9EC336D8E5F}"/>
            </c:ext>
          </c:extLst>
        </c:ser>
        <c:ser>
          <c:idx val="2"/>
          <c:order val="2"/>
          <c:tx>
            <c:strRef>
              <c:f>'[AA summary graphs march 18.xlsx]Sheet1'!$D$14</c:f>
              <c:strCache>
                <c:ptCount val="1"/>
                <c:pt idx="0">
                  <c:v>Jul-Sept</c:v>
                </c:pt>
              </c:strCache>
            </c:strRef>
          </c:tx>
          <c:spPr>
            <a:solidFill>
              <a:schemeClr val="accent3"/>
            </a:solidFill>
            <a:ln>
              <a:noFill/>
            </a:ln>
            <a:effectLst/>
          </c:spPr>
          <c:invertIfNegative val="0"/>
          <c:cat>
            <c:strRef>
              <c:f>'[AA summary graphs march 18.xlsx]Sheet1'!$A$15:$A$21</c:f>
              <c:strCache>
                <c:ptCount val="4"/>
                <c:pt idx="0">
                  <c:v>Consultations</c:v>
                </c:pt>
                <c:pt idx="1">
                  <c:v>Active Waiting Areas</c:v>
                </c:pt>
                <c:pt idx="2">
                  <c:v>Meetings</c:v>
                </c:pt>
                <c:pt idx="3">
                  <c:v>Active Service Providers</c:v>
                </c:pt>
              </c:strCache>
            </c:strRef>
          </c:cat>
          <c:val>
            <c:numRef>
              <c:f>'[AA summary graphs march 18.xlsx]Sheet1'!$D$15:$D$21</c:f>
              <c:numCache>
                <c:formatCode>General</c:formatCode>
                <c:ptCount val="4"/>
                <c:pt idx="0">
                  <c:v>149</c:v>
                </c:pt>
                <c:pt idx="1">
                  <c:v>52</c:v>
                </c:pt>
                <c:pt idx="2">
                  <c:v>426</c:v>
                </c:pt>
                <c:pt idx="3">
                  <c:v>58</c:v>
                </c:pt>
              </c:numCache>
            </c:numRef>
          </c:val>
          <c:extLst>
            <c:ext xmlns:c16="http://schemas.microsoft.com/office/drawing/2014/chart" uri="{C3380CC4-5D6E-409C-BE32-E72D297353CC}">
              <c16:uniqueId val="{00000002-B895-4799-809B-A9EC336D8E5F}"/>
            </c:ext>
          </c:extLst>
        </c:ser>
        <c:ser>
          <c:idx val="3"/>
          <c:order val="3"/>
          <c:tx>
            <c:strRef>
              <c:f>'[AA summary graphs march 18.xlsx]Sheet1'!$E$14</c:f>
              <c:strCache>
                <c:ptCount val="1"/>
                <c:pt idx="0">
                  <c:v>Nov-Dec</c:v>
                </c:pt>
              </c:strCache>
            </c:strRef>
          </c:tx>
          <c:spPr>
            <a:solidFill>
              <a:schemeClr val="accent4"/>
            </a:solidFill>
            <a:ln>
              <a:noFill/>
            </a:ln>
            <a:effectLst/>
          </c:spPr>
          <c:invertIfNegative val="0"/>
          <c:cat>
            <c:strRef>
              <c:f>'[AA summary graphs march 18.xlsx]Sheet1'!$A$15:$A$21</c:f>
              <c:strCache>
                <c:ptCount val="4"/>
                <c:pt idx="0">
                  <c:v>Consultations</c:v>
                </c:pt>
                <c:pt idx="1">
                  <c:v>Active Waiting Areas</c:v>
                </c:pt>
                <c:pt idx="2">
                  <c:v>Meetings</c:v>
                </c:pt>
                <c:pt idx="3">
                  <c:v>Active Service Providers</c:v>
                </c:pt>
              </c:strCache>
            </c:strRef>
          </c:cat>
          <c:val>
            <c:numRef>
              <c:f>'[AA summary graphs march 18.xlsx]Sheet1'!$E$15:$E$21</c:f>
              <c:numCache>
                <c:formatCode>General</c:formatCode>
                <c:ptCount val="4"/>
                <c:pt idx="0">
                  <c:v>370</c:v>
                </c:pt>
                <c:pt idx="1">
                  <c:v>57</c:v>
                </c:pt>
                <c:pt idx="2">
                  <c:v>536</c:v>
                </c:pt>
                <c:pt idx="3">
                  <c:v>113</c:v>
                </c:pt>
              </c:numCache>
            </c:numRef>
          </c:val>
          <c:extLst>
            <c:ext xmlns:c16="http://schemas.microsoft.com/office/drawing/2014/chart" uri="{C3380CC4-5D6E-409C-BE32-E72D297353CC}">
              <c16:uniqueId val="{00000003-B895-4799-809B-A9EC336D8E5F}"/>
            </c:ext>
          </c:extLst>
        </c:ser>
        <c:ser>
          <c:idx val="4"/>
          <c:order val="4"/>
          <c:tx>
            <c:strRef>
              <c:f>'[AA summary graphs march 18.xlsx]Sheet1'!$F$14</c:f>
              <c:strCache>
                <c:ptCount val="1"/>
                <c:pt idx="0">
                  <c:v>Jan-Mar 18</c:v>
                </c:pt>
              </c:strCache>
            </c:strRef>
          </c:tx>
          <c:spPr>
            <a:solidFill>
              <a:schemeClr val="accent5"/>
            </a:solidFill>
            <a:ln>
              <a:noFill/>
            </a:ln>
            <a:effectLst/>
          </c:spPr>
          <c:invertIfNegative val="0"/>
          <c:cat>
            <c:strRef>
              <c:f>'[AA summary graphs march 18.xlsx]Sheet1'!$A$15:$A$21</c:f>
              <c:strCache>
                <c:ptCount val="4"/>
                <c:pt idx="0">
                  <c:v>Consultations</c:v>
                </c:pt>
                <c:pt idx="1">
                  <c:v>Active Waiting Areas</c:v>
                </c:pt>
                <c:pt idx="2">
                  <c:v>Meetings</c:v>
                </c:pt>
                <c:pt idx="3">
                  <c:v>Active Service Providers</c:v>
                </c:pt>
              </c:strCache>
            </c:strRef>
          </c:cat>
          <c:val>
            <c:numRef>
              <c:f>'[AA summary graphs march 18.xlsx]Sheet1'!$F$15:$F$21</c:f>
              <c:numCache>
                <c:formatCode>General</c:formatCode>
                <c:ptCount val="4"/>
                <c:pt idx="0">
                  <c:v>585</c:v>
                </c:pt>
                <c:pt idx="1">
                  <c:v>67</c:v>
                </c:pt>
                <c:pt idx="2">
                  <c:v>591</c:v>
                </c:pt>
                <c:pt idx="3">
                  <c:v>126</c:v>
                </c:pt>
              </c:numCache>
            </c:numRef>
          </c:val>
          <c:extLst>
            <c:ext xmlns:c16="http://schemas.microsoft.com/office/drawing/2014/chart" uri="{C3380CC4-5D6E-409C-BE32-E72D297353CC}">
              <c16:uniqueId val="{00000004-B895-4799-809B-A9EC336D8E5F}"/>
            </c:ext>
          </c:extLst>
        </c:ser>
        <c:ser>
          <c:idx val="5"/>
          <c:order val="5"/>
          <c:tx>
            <c:strRef>
              <c:f>'[AA summary graphs march 18.xlsx]Sheet1'!$G$14</c:f>
              <c:strCache>
                <c:ptCount val="1"/>
                <c:pt idx="0">
                  <c:v>Apr-Jun 18</c:v>
                </c:pt>
              </c:strCache>
            </c:strRef>
          </c:tx>
          <c:spPr>
            <a:solidFill>
              <a:schemeClr val="accent6"/>
            </a:solidFill>
            <a:ln>
              <a:noFill/>
            </a:ln>
            <a:effectLst/>
          </c:spPr>
          <c:invertIfNegative val="0"/>
          <c:cat>
            <c:strRef>
              <c:f>'[AA summary graphs march 18.xlsx]Sheet1'!$A$15:$A$21</c:f>
              <c:strCache>
                <c:ptCount val="4"/>
                <c:pt idx="0">
                  <c:v>Consultations</c:v>
                </c:pt>
                <c:pt idx="1">
                  <c:v>Active Waiting Areas</c:v>
                </c:pt>
                <c:pt idx="2">
                  <c:v>Meetings</c:v>
                </c:pt>
                <c:pt idx="3">
                  <c:v>Active Service Providers</c:v>
                </c:pt>
              </c:strCache>
            </c:strRef>
          </c:cat>
          <c:val>
            <c:numRef>
              <c:f>'[AA summary graphs march 18.xlsx]Sheet1'!$G$15:$G$21</c:f>
              <c:numCache>
                <c:formatCode>General</c:formatCode>
                <c:ptCount val="4"/>
                <c:pt idx="0">
                  <c:v>679</c:v>
                </c:pt>
                <c:pt idx="1">
                  <c:v>103</c:v>
                </c:pt>
                <c:pt idx="2">
                  <c:v>680</c:v>
                </c:pt>
                <c:pt idx="3">
                  <c:v>139</c:v>
                </c:pt>
              </c:numCache>
            </c:numRef>
          </c:val>
          <c:extLst>
            <c:ext xmlns:c16="http://schemas.microsoft.com/office/drawing/2014/chart" uri="{C3380CC4-5D6E-409C-BE32-E72D297353CC}">
              <c16:uniqueId val="{00000005-B895-4799-809B-A9EC336D8E5F}"/>
            </c:ext>
          </c:extLst>
        </c:ser>
        <c:dLbls>
          <c:showLegendKey val="0"/>
          <c:showVal val="0"/>
          <c:showCatName val="0"/>
          <c:showSerName val="0"/>
          <c:showPercent val="0"/>
          <c:showBubbleSize val="0"/>
        </c:dLbls>
        <c:gapWidth val="219"/>
        <c:overlap val="-27"/>
        <c:axId val="66120320"/>
        <c:axId val="49230208"/>
      </c:barChart>
      <c:catAx>
        <c:axId val="6612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230208"/>
        <c:crosses val="autoZero"/>
        <c:auto val="1"/>
        <c:lblAlgn val="ctr"/>
        <c:lblOffset val="100"/>
        <c:noMultiLvlLbl val="0"/>
      </c:catAx>
      <c:valAx>
        <c:axId val="49230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20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Service User Benefits</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Sheet1!$A$1:$A$10</c:f>
              <c:strCache>
                <c:ptCount val="10"/>
                <c:pt idx="0">
                  <c:v>Saved travelling</c:v>
                </c:pt>
                <c:pt idx="1">
                  <c:v>Did not have to take time off work</c:v>
                </c:pt>
                <c:pt idx="2">
                  <c:v>More convenient</c:v>
                </c:pt>
                <c:pt idx="3">
                  <c:v>Did not have to take someone with me</c:v>
                </c:pt>
                <c:pt idx="4">
                  <c:v>Because of my condition, it was safer / easier</c:v>
                </c:pt>
                <c:pt idx="5">
                  <c:v>Saved me money</c:v>
                </c:pt>
                <c:pt idx="6">
                  <c:v>Took less time</c:v>
                </c:pt>
                <c:pt idx="7">
                  <c:v>Did not have to arrange childcare / care of a relative</c:v>
                </c:pt>
                <c:pt idx="8">
                  <c:v>I did not have to wait as long for an appointment</c:v>
                </c:pt>
                <c:pt idx="9">
                  <c:v>Other</c:v>
                </c:pt>
              </c:strCache>
            </c:strRef>
          </c:cat>
          <c:val>
            <c:numRef>
              <c:f>Sheet1!$B$1:$B$10</c:f>
              <c:numCache>
                <c:formatCode>General</c:formatCode>
                <c:ptCount val="10"/>
                <c:pt idx="0">
                  <c:v>372</c:v>
                </c:pt>
                <c:pt idx="1">
                  <c:v>141</c:v>
                </c:pt>
                <c:pt idx="2">
                  <c:v>353</c:v>
                </c:pt>
                <c:pt idx="3">
                  <c:v>107</c:v>
                </c:pt>
                <c:pt idx="4">
                  <c:v>88</c:v>
                </c:pt>
                <c:pt idx="5">
                  <c:v>222</c:v>
                </c:pt>
                <c:pt idx="6">
                  <c:v>325</c:v>
                </c:pt>
                <c:pt idx="7">
                  <c:v>54</c:v>
                </c:pt>
                <c:pt idx="8">
                  <c:v>204</c:v>
                </c:pt>
                <c:pt idx="9">
                  <c:v>36</c:v>
                </c:pt>
              </c:numCache>
            </c:numRef>
          </c:val>
          <c:extLst>
            <c:ext xmlns:c16="http://schemas.microsoft.com/office/drawing/2014/chart" uri="{C3380CC4-5D6E-409C-BE32-E72D297353CC}">
              <c16:uniqueId val="{00000000-5E01-4BBC-B965-0D59ED18BBEA}"/>
            </c:ext>
          </c:extLst>
        </c:ser>
        <c:dLbls>
          <c:showLegendKey val="0"/>
          <c:showVal val="0"/>
          <c:showCatName val="0"/>
          <c:showSerName val="0"/>
          <c:showPercent val="0"/>
          <c:showBubbleSize val="0"/>
        </c:dLbls>
        <c:gapWidth val="182"/>
        <c:axId val="49263744"/>
        <c:axId val="49265280"/>
      </c:barChart>
      <c:catAx>
        <c:axId val="492637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265280"/>
        <c:crosses val="autoZero"/>
        <c:auto val="1"/>
        <c:lblAlgn val="ctr"/>
        <c:lblOffset val="100"/>
        <c:noMultiLvlLbl val="0"/>
      </c:catAx>
      <c:valAx>
        <c:axId val="4926528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263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Service User Disadvantages</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Sheet1!$A$13:$A$22</c:f>
              <c:strCache>
                <c:ptCount val="10"/>
                <c:pt idx="0">
                  <c:v>I could not see the other person properly</c:v>
                </c:pt>
                <c:pt idx="1">
                  <c:v>I could not hear the other person properly</c:v>
                </c:pt>
                <c:pt idx="2">
                  <c:v>I need two appointment rather than one, as I still need to see them face to face</c:v>
                </c:pt>
                <c:pt idx="3">
                  <c:v>A face to face consultation would have been better for me</c:v>
                </c:pt>
                <c:pt idx="4">
                  <c:v>I could not find somewhere private to make my call</c:v>
                </c:pt>
                <c:pt idx="5">
                  <c:v>It cost me money</c:v>
                </c:pt>
                <c:pt idx="6">
                  <c:v>It used up too much of my data allowance</c:v>
                </c:pt>
                <c:pt idx="7">
                  <c:v>It was too complicated</c:v>
                </c:pt>
                <c:pt idx="8">
                  <c:v>My appointment took longer to arrange</c:v>
                </c:pt>
                <c:pt idx="9">
                  <c:v>Other</c:v>
                </c:pt>
              </c:strCache>
            </c:strRef>
          </c:cat>
          <c:val>
            <c:numRef>
              <c:f>Sheet1!$B$13:$B$22</c:f>
              <c:numCache>
                <c:formatCode>General</c:formatCode>
                <c:ptCount val="10"/>
                <c:pt idx="0">
                  <c:v>21</c:v>
                </c:pt>
                <c:pt idx="1">
                  <c:v>28</c:v>
                </c:pt>
                <c:pt idx="2">
                  <c:v>5</c:v>
                </c:pt>
                <c:pt idx="3">
                  <c:v>15</c:v>
                </c:pt>
                <c:pt idx="4">
                  <c:v>9</c:v>
                </c:pt>
                <c:pt idx="5">
                  <c:v>1</c:v>
                </c:pt>
                <c:pt idx="6">
                  <c:v>8</c:v>
                </c:pt>
                <c:pt idx="7">
                  <c:v>6</c:v>
                </c:pt>
                <c:pt idx="8">
                  <c:v>8</c:v>
                </c:pt>
                <c:pt idx="9">
                  <c:v>82</c:v>
                </c:pt>
              </c:numCache>
            </c:numRef>
          </c:val>
          <c:extLst>
            <c:ext xmlns:c16="http://schemas.microsoft.com/office/drawing/2014/chart" uri="{C3380CC4-5D6E-409C-BE32-E72D297353CC}">
              <c16:uniqueId val="{00000000-E02C-45DE-A842-828CEBECE171}"/>
            </c:ext>
          </c:extLst>
        </c:ser>
        <c:dLbls>
          <c:showLegendKey val="0"/>
          <c:showVal val="0"/>
          <c:showCatName val="0"/>
          <c:showSerName val="0"/>
          <c:showPercent val="0"/>
          <c:showBubbleSize val="0"/>
        </c:dLbls>
        <c:gapWidth val="182"/>
        <c:axId val="66358272"/>
        <c:axId val="66368256"/>
      </c:barChart>
      <c:catAx>
        <c:axId val="663582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68256"/>
        <c:crosses val="autoZero"/>
        <c:auto val="1"/>
        <c:lblAlgn val="ctr"/>
        <c:lblOffset val="100"/>
        <c:noMultiLvlLbl val="0"/>
      </c:catAx>
      <c:valAx>
        <c:axId val="6636825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58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78E03E-2773-48A9-AD57-7A5392B2C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7139</Words>
  <Characters>40693</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Scottish Centre for Telehealth</vt:lpstr>
    </vt:vector>
  </TitlesOfParts>
  <Company>Hewlett-Packard Company</Company>
  <LinksUpToDate>false</LinksUpToDate>
  <CharactersWithSpaces>47737</CharactersWithSpaces>
  <SharedDoc>false</SharedDoc>
  <HLinks>
    <vt:vector size="30" baseType="variant">
      <vt:variant>
        <vt:i4>6094918</vt:i4>
      </vt:variant>
      <vt:variant>
        <vt:i4>12</vt:i4>
      </vt:variant>
      <vt:variant>
        <vt:i4>0</vt:i4>
      </vt:variant>
      <vt:variant>
        <vt:i4>5</vt:i4>
      </vt:variant>
      <vt:variant>
        <vt:lpwstr>https://nhs.attendanywhere.com/resourcecentre</vt:lpwstr>
      </vt:variant>
      <vt:variant>
        <vt:lpwstr/>
      </vt:variant>
      <vt:variant>
        <vt:i4>4980764</vt:i4>
      </vt:variant>
      <vt:variant>
        <vt:i4>9</vt:i4>
      </vt:variant>
      <vt:variant>
        <vt:i4>0</vt:i4>
      </vt:variant>
      <vt:variant>
        <vt:i4>5</vt:i4>
      </vt:variant>
      <vt:variant>
        <vt:lpwstr>http://www.sctt.org.uk/attendanywhere</vt:lpwstr>
      </vt:variant>
      <vt:variant>
        <vt:lpwstr/>
      </vt:variant>
      <vt:variant>
        <vt:i4>5308424</vt:i4>
      </vt:variant>
      <vt:variant>
        <vt:i4>6</vt:i4>
      </vt:variant>
      <vt:variant>
        <vt:i4>0</vt:i4>
      </vt:variant>
      <vt:variant>
        <vt:i4>5</vt:i4>
      </vt:variant>
      <vt:variant>
        <vt:lpwstr>http://www.sctt.org.uk/resources</vt:lpwstr>
      </vt:variant>
      <vt:variant>
        <vt:lpwstr/>
      </vt:variant>
      <vt:variant>
        <vt:i4>1114211</vt:i4>
      </vt:variant>
      <vt:variant>
        <vt:i4>3</vt:i4>
      </vt:variant>
      <vt:variant>
        <vt:i4>0</vt:i4>
      </vt:variant>
      <vt:variant>
        <vt:i4>5</vt:i4>
      </vt:variant>
      <vt:variant>
        <vt:lpwstr>http://www.youtube.com/watch?v=AWDJMFE_88</vt:lpwstr>
      </vt:variant>
      <vt:variant>
        <vt:lpwstr/>
      </vt:variant>
      <vt:variant>
        <vt:i4>5308424</vt:i4>
      </vt:variant>
      <vt:variant>
        <vt:i4>0</vt:i4>
      </vt:variant>
      <vt:variant>
        <vt:i4>0</vt:i4>
      </vt:variant>
      <vt:variant>
        <vt:i4>5</vt:i4>
      </vt:variant>
      <vt:variant>
        <vt:lpwstr>http://www.sctt.org.uk/resources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Scottish Centre for Telehealth</dc:title>
  <dc:creator>Hazel Archer</dc:creator>
  <cp:lastModifiedBy>Hazel Archer</cp:lastModifiedBy>
  <cp:revision>2</cp:revision>
  <cp:lastPrinted>2018-08-23T11:56:00Z</cp:lastPrinted>
  <dcterms:created xsi:type="dcterms:W3CDTF">2018-08-30T14:28:00Z</dcterms:created>
  <dcterms:modified xsi:type="dcterms:W3CDTF">2018-08-30T14:28:00Z</dcterms:modified>
</cp:coreProperties>
</file>